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Wrangling Your Data</w:t>
      </w:r>
    </w:p>
    <w:p>
      <w:pPr>
        <w:pStyle w:val="Subtitle"/>
      </w:pPr>
      <w:r>
        <w:t xml:space="preserve">Importing more than one way, reshaping columns, and saving what you make</w:t>
      </w:r>
    </w:p>
    <w:p>
      <w:pPr>
        <w:pStyle w:val="Author"/>
      </w:pPr>
      <w:r>
        <w:t xml:space="preserve">Bill Perry</w:t>
      </w:r>
    </w:p>
    <w:bookmarkStart w:id="10" w:name="worksheet-wrangling-your-data"/>
    <w:p>
      <w:pPr>
        <w:pStyle w:val="Heading1"/>
      </w:pPr>
      <w:r>
        <w:t xml:space="preserve">Worksheet: Wrangling Your Data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material.</w:t>
      </w:r>
    </w:p>
    <w:p>
      <w:r>
        <w:pict>
          <v:rect style="width:0;height:1.5pt" o:hralign="center" o:hrstd="t" o:hr="t"/>
        </w:pict>
      </w:r>
    </w:p>
    <w:bookmarkEnd w:id="10"/>
    <w:bookmarkStart w:id="11" w:name="part-1-import-the-same-data-two-ways"/>
    <w:p>
      <w:pPr>
        <w:pStyle w:val="Heading1"/>
      </w:pPr>
      <w:r>
        <w:t xml:space="preserve">Part 1 · Import the same data two ways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br/>
      </w:r>
      <w:r>
        <w:rPr>
          <w:rStyle w:val="NormalTok"/>
        </w:rPr>
        <w:t xml:space="preserve">pine_csv_df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"data/pine_needles.csv"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pine_excel_df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"data/pine_needles.xlsx"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glimpse</w:t>
      </w:r>
      <w:r>
        <w:rPr>
          <w:rStyle w:val="NormalTok"/>
        </w:rPr>
        <w:t xml:space="preserve">(pine_csv_df)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(pine_csv_df)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List the six column names and, for each, its type (</w:t>
      </w:r>
      <w:r>
        <w:rPr>
          <w:rStyle w:val="VerbatimChar"/>
        </w:rPr>
        <w:t xml:space="preserve">&lt;chr&gt;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&lt;dbl&gt;</w:t>
      </w:r>
      <w:r>
        <w:t xml:space="preserve">, etc.):</w:t>
      </w:r>
    </w:p>
    <w:p>
      <w:pPr>
        <w:pStyle w:val="SourceCode"/>
      </w:pPr>
      <w:r>
        <w:rPr>
          <w:rStyle w:val="VerbatimChar"/>
        </w:rPr>
        <w:t xml:space="preserve">Column:              Type:</w:t>
      </w:r>
      <w:r>
        <w:br/>
      </w:r>
      <w:r>
        <w:br/>
      </w:r>
      <w:r>
        <w:rPr>
          <w:rStyle w:val="VerbatimChar"/>
        </w:rPr>
        <w:t xml:space="preserve">Column:              Type:</w:t>
      </w:r>
      <w:r>
        <w:br/>
      </w:r>
      <w:r>
        <w:rPr>
          <w:rStyle w:val="VerbatimChar"/>
        </w:rPr>
        <w:t xml:space="preserve">Column:              Type:</w:t>
      </w:r>
      <w:r>
        <w:br/>
      </w:r>
      <w:r>
        <w:br/>
      </w:r>
      <w:r>
        <w:rPr>
          <w:rStyle w:val="VerbatimChar"/>
        </w:rPr>
        <w:t xml:space="preserve">Column:              Type:</w:t>
      </w:r>
      <w:r>
        <w:br/>
      </w:r>
      <w:r>
        <w:br/>
      </w:r>
      <w:r>
        <w:rPr>
          <w:rStyle w:val="VerbatimChar"/>
        </w:rPr>
        <w:t xml:space="preserve">Column:              Type:</w:t>
      </w:r>
      <w:r>
        <w:br/>
      </w:r>
      <w:r>
        <w:br/>
      </w:r>
      <w:r>
        <w:rPr>
          <w:rStyle w:val="VerbatimChar"/>
        </w:rPr>
        <w:t xml:space="preserve">Column:              Type:</w:t>
      </w:r>
    </w:p>
    <w:p>
      <w:r>
        <w:pict>
          <v:rect style="width:0;height:1.5pt" o:hralign="center" o:hrstd="t" o:hr="t"/>
        </w:pict>
      </w:r>
    </w:p>
    <w:bookmarkEnd w:id="11"/>
    <w:bookmarkStart w:id="12" w:name="part-2-filter-picking-rows"/>
    <w:p>
      <w:pPr>
        <w:pStyle w:val="Heading1"/>
      </w:pPr>
      <w:r>
        <w:t xml:space="preserve">Part 2 ·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— picking rows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that keeps only sunny (</w:t>
      </w:r>
      <w:r>
        <w:rPr>
          <w:rStyle w:val="VerbatimChar"/>
        </w:rPr>
        <w:t xml:space="preserve">sun == "sunny"</w:t>
      </w:r>
      <w:r>
        <w:t xml:space="preserve">) needles longer than 15 mm.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filter(n_s = "n")</w:t>
      </w:r>
      <w:r>
        <w:t xml:space="preserve"> </w:t>
      </w:r>
      <w:r>
        <w:t xml:space="preserve">(one</w:t>
      </w:r>
      <w:r>
        <w:t xml:space="preserve"> </w:t>
      </w:r>
      <w:r>
        <w:rPr>
          <w:rStyle w:val="VerbatimChar"/>
        </w:rPr>
        <w:t xml:space="preserve">=</w:t>
      </w:r>
      <w:r>
        <w:t xml:space="preserve">) is an error. You need</w:t>
      </w:r>
      <w:r>
        <w:t xml:space="preserve"> </w:t>
      </w:r>
      <w:r>
        <w:rPr>
          <w:rStyle w:val="VerbatimChar"/>
        </w:rPr>
        <w:t xml:space="preserve">==</w:t>
      </w:r>
      <w:r>
        <w:t xml:space="preserve"> </w:t>
      </w:r>
      <w:r>
        <w:t xml:space="preserve">to test equality.</w:t>
      </w:r>
    </w:p>
    <w:p>
      <w:r>
        <w:pict>
          <v:rect style="width:0;height:1.5pt" o:hralign="center" o:hrstd="t" o:hr="t"/>
        </w:pict>
      </w:r>
    </w:p>
    <w:bookmarkEnd w:id="12"/>
    <w:bookmarkStart w:id="13" w:name="part-2b-filter-or-in-and-missing-values"/>
    <w:p>
      <w:pPr>
        <w:pStyle w:val="Heading1"/>
      </w:pPr>
      <w:r>
        <w:t xml:space="preserve">Part 2b ·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— OR,</w:t>
      </w:r>
      <w:r>
        <w:t xml:space="preserve"> </w:t>
      </w:r>
      <w:r>
        <w:rPr>
          <w:rStyle w:val="VerbatimChar"/>
        </w:rPr>
        <w:t xml:space="preserve">%in%</w:t>
      </w:r>
      <w:r>
        <w:t xml:space="preserve">, and missing values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OR: shady side, OR any exceptionally long needle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%in%: match one of several named teams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(group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"cephalopods"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"salmon"</w:t>
      </w:r>
      <w:r>
        <w:rPr>
          <w:rStyle w:val="NormalTok"/>
        </w:rPr>
        <w:t xml:space="preserve">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Rewrite the</w:t>
      </w:r>
      <w:r>
        <w:t xml:space="preserve"> </w:t>
      </w:r>
      <w:r>
        <w:rPr>
          <w:rStyle w:val="VerbatimChar"/>
        </w:rPr>
        <w:t xml:space="preserve">%in%</w:t>
      </w:r>
      <w:r>
        <w:t xml:space="preserve"> </w:t>
      </w:r>
      <w:r>
        <w:t xml:space="preserve">line above as a chain of</w:t>
      </w:r>
      <w:r>
        <w:t xml:space="preserve"> </w:t>
      </w:r>
      <w:r>
        <w:rPr>
          <w:rStyle w:val="VerbatimChar"/>
        </w:rPr>
        <w:t xml:space="preserve">|</w:t>
      </w:r>
      <w:r>
        <w:t xml:space="preserve"> </w:t>
      </w:r>
      <w:r>
        <w:t xml:space="preserve">conditions instead — same result, longer code.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survey_df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count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survey_df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(count))</w:t>
      </w:r>
      <w:r>
        <w:br/>
      </w:r>
      <w:r>
        <w:rPr>
          <w:rStyle w:val="NormalTok"/>
        </w:rPr>
        <w:t xml:space="preserve">survey_df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(count))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pine_csv_df</w:t>
      </w:r>
      <w:r>
        <w:t xml:space="preserve"> </w:t>
      </w:r>
      <w:r>
        <w:t xml:space="preserve">that keeps sunny (</w:t>
      </w:r>
      <w:r>
        <w:rPr>
          <w:rStyle w:val="VerbatimChar"/>
        </w:rPr>
        <w:t xml:space="preserve">sun == "sunny"</w:t>
      </w:r>
      <w:r>
        <w:t xml:space="preserve">) needles</w:t>
      </w:r>
      <w:r>
        <w:t xml:space="preserve"> </w:t>
      </w:r>
      <w:r>
        <w:rPr>
          <w:b/>
          <w:bCs/>
        </w:rPr>
        <w:t xml:space="preserve">that are also</w:t>
      </w:r>
      <w:r>
        <w:t xml:space="preserve"> </w:t>
      </w:r>
      <w:r>
        <w:t xml:space="preserve">longer than 14mm — think about whether you need</w:t>
      </w:r>
      <w:r>
        <w:t xml:space="preserve"> </w:t>
      </w:r>
      <w:r>
        <w:rPr>
          <w:rStyle w:val="VerbatimChar"/>
        </w:rPr>
        <w:t xml:space="preserve">,</w:t>
      </w:r>
      <w:r>
        <w:t xml:space="preserve">/</w:t>
      </w:r>
      <w:r>
        <w:rPr>
          <w:rStyle w:val="VerbatimChar"/>
        </w:rPr>
        <w:t xml:space="preserve">&amp;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|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13"/>
    <w:bookmarkStart w:id="14" w:name="part-3-select-picking-columns"/>
    <w:p>
      <w:pPr>
        <w:pStyle w:val="Heading1"/>
      </w:pPr>
      <w:r>
        <w:t xml:space="preserve">Part 3 ·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— picking columns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(n_s, length_mm)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date)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that keeps every column</w:t>
      </w:r>
      <w:r>
        <w:t xml:space="preserve"> </w:t>
      </w:r>
      <w:r>
        <w:rPr>
          <w:i/>
          <w:iCs/>
        </w:rPr>
        <w:t xml:space="preserve">except</w:t>
      </w:r>
      <w:r>
        <w:t xml:space="preserve"> </w:t>
      </w:r>
      <w:r>
        <w:rPr>
          <w:rStyle w:val="VerbatimChar"/>
        </w:rPr>
        <w:t xml:space="preserve">tree_no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14"/>
    <w:bookmarkStart w:id="18" w:name="part-4-mutate-new-and-changed-columns"/>
    <w:p>
      <w:pPr>
        <w:pStyle w:val="Heading1"/>
      </w:pPr>
      <w:r>
        <w:t xml:space="preserve">Part 4 ·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— new and changed columns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length_cm =</w:t>
      </w:r>
      <w:r>
        <w:rPr>
          <w:rStyle w:val="NormalTok"/>
        </w:rPr>
        <w:t xml:space="preserve"> 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log_length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(length_mm))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Add a column called</w:t>
      </w:r>
      <w:r>
        <w:t xml:space="preserve"> </w:t>
      </w:r>
      <w:r>
        <w:rPr>
          <w:rStyle w:val="VerbatimChar"/>
        </w:rPr>
        <w:t xml:space="preserve">size_class</w:t>
      </w:r>
      <w:r>
        <w:t xml:space="preserve"> </w:t>
      </w:r>
      <w:r>
        <w:t xml:space="preserve">that is</w:t>
      </w:r>
      <w:r>
        <w:t xml:space="preserve"> </w:t>
      </w:r>
      <w:r>
        <w:rPr>
          <w:rStyle w:val="VerbatimChar"/>
        </w:rPr>
        <w:t xml:space="preserve">"long"</w:t>
      </w:r>
      <w:r>
        <w:t xml:space="preserve"> </w:t>
      </w:r>
      <w:r>
        <w:t xml:space="preserve">when</w:t>
      </w:r>
      <w:r>
        <w:t xml:space="preserve"> </w:t>
      </w:r>
      <w:r>
        <w:rPr>
          <w:rStyle w:val="VerbatimChar"/>
        </w:rPr>
        <w:t xml:space="preserve">length_mm &gt; 18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"short"</w:t>
      </w:r>
      <w:r>
        <w:t xml:space="preserve"> </w:t>
      </w:r>
      <w:r>
        <w:t xml:space="preserve">otherwise. Use</w:t>
      </w:r>
      <w:r>
        <w:t xml:space="preserve"> </w:t>
      </w:r>
      <w:r>
        <w:rPr>
          <w:rStyle w:val="VerbatimChar"/>
        </w:rPr>
        <w:t xml:space="preserve">if_else()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 </w:t>
      </w:r>
      <w:r>
        <w:t xml:space="preserve">change how many</w:t>
      </w:r>
      <w:r>
        <w:t xml:space="preserve"> </w:t>
      </w:r>
      <w:r>
        <w:rPr>
          <w:i/>
          <w:iCs/>
        </w:rPr>
        <w:t xml:space="preserve">rows</w:t>
      </w:r>
      <w:r>
        <w:t xml:space="preserve"> </w:t>
      </w:r>
      <w:r>
        <w:t xml:space="preserve">your data frame has? How many</w:t>
      </w:r>
      <w:r>
        <w:t xml:space="preserve"> </w:t>
      </w:r>
      <w:r>
        <w:rPr>
          <w:i/>
          <w:iCs/>
        </w:rPr>
        <w:t xml:space="preserve">columns</w:t>
      </w:r>
      <w:r>
        <w:t xml:space="preserve"> </w:t>
      </w:r>
      <w:r>
        <w:t xml:space="preserve">did each example above add?</w:t>
      </w:r>
      <w:r>
        <w:br/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Add a second transformed column — a square-root transform (</w:t>
            </w:r>
            <w:r>
              <w:rPr>
                <w:rStyle w:val="VerbatimChar"/>
              </w:rPr>
              <w:t xml:space="preserve">sqrt(length_mm)</w:t>
            </w:r>
            <w:r>
              <w:t xml:space="preserve">) alongside your log transform. Which one looks like it changes the spread of the values more?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8"/>
    <w:bookmarkStart w:id="21" w:name="part-4b-case_when-recoding-and-binning"/>
    <w:p>
      <w:pPr>
        <w:pStyle w:val="Heading1"/>
      </w:pPr>
      <w:r>
        <w:t xml:space="preserve">Part 4b ·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— recoding and binning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(size_class)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Change the two cutoffs (16 and 20) to different values of your choosing. How do the counts in each bin shift?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happens if you delete the</w:t>
      </w:r>
      <w:r>
        <w:t xml:space="preserve"> </w:t>
      </w:r>
      <w:r>
        <w:rPr>
          <w:rStyle w:val="VerbatimChar"/>
        </w:rPr>
        <w:t xml:space="preserve">TRUE ~ "long"</w:t>
      </w:r>
      <w:r>
        <w:t xml:space="preserve"> </w:t>
      </w:r>
      <w:r>
        <w:t xml:space="preserve">line and rerun? Try it, then explain why that’s dangerous.</w:t>
      </w:r>
    </w:p>
    <w:p>
      <w:pPr>
        <w:pStyle w:val="SourceCode"/>
      </w:pP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____________________________________________________________________________________</w:t>
      </w:r>
      <w:r>
        <w:br/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team_code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"cephalopods"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"CEPH"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"salmon"</w:t>
      </w:r>
      <w:r>
        <w:rPr>
          <w:rStyle w:val="NormalTok"/>
        </w:rPr>
        <w:t xml:space="preserve">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"SALM"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"crayfish"</w:t>
      </w:r>
      <w:r>
        <w:rPr>
          <w:rStyle w:val="NormalTok"/>
        </w:rPr>
        <w:t xml:space="preserve">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"CRAY"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"snail"</w:t>
      </w:r>
      <w:r>
        <w:rPr>
          <w:rStyle w:val="NormalTok"/>
        </w:rPr>
        <w:t xml:space="preserve">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"SNAI"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"UNK"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distinct</w:t>
      </w:r>
      <w:r>
        <w:rPr>
          <w:rStyle w:val="NormalTok"/>
        </w:rPr>
        <w:t xml:space="preserve">(group, team_code)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Add a</w:t>
      </w:r>
      <w:r>
        <w:t xml:space="preserve"> </w:t>
      </w:r>
      <w:r>
        <w:rPr>
          <w:rStyle w:val="VerbatimChar"/>
        </w:rPr>
        <w:t xml:space="preserve">size_class</w:t>
      </w:r>
      <w:r>
        <w:t xml:space="preserve"> </w:t>
      </w:r>
      <w:r>
        <w:t xml:space="preserve">column (as above) to</w:t>
      </w:r>
      <w:r>
        <w:t xml:space="preserve"> </w:t>
      </w:r>
      <w:r>
        <w:rPr>
          <w:rStyle w:val="VerbatimChar"/>
        </w:rPr>
        <w:t xml:space="preserve">pine_wrangled_df</w:t>
      </w:r>
      <w:r>
        <w:t xml:space="preserve">’s recipe — you’ll build the full pipeline with it in Part 6.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Write a</w:t>
            </w:r>
            <w:r>
              <w:t xml:space="preserve"> </w:t>
            </w: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that uses</w:t>
            </w:r>
            <w:r>
              <w:t xml:space="preserve"> </w:t>
            </w:r>
            <w:r>
              <w:rPr>
                <w:b/>
                <w:bCs/>
              </w:rPr>
              <w:t xml:space="preserve">two</w:t>
            </w:r>
            <w:r>
              <w:t xml:space="preserve"> </w:t>
            </w:r>
            <w:r>
              <w:t xml:space="preserve">conditions per row (e.g.,</w:t>
            </w:r>
            <w:r>
              <w:t xml:space="preserve"> </w:t>
            </w:r>
            <w:r>
              <w:rPr>
                <w:rStyle w:val="VerbatimChar"/>
              </w:rPr>
              <w:t xml:space="preserve">n_s == "n" &amp; length_mm &gt; 20 ~ "long shady"</w:t>
            </w:r>
            <w:r>
              <w:t xml:space="preserve">) to build a combined category.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part-5-arrange-sorting-rows"/>
    <w:p>
      <w:pPr>
        <w:pStyle w:val="Heading1"/>
      </w:pPr>
      <w:r>
        <w:t xml:space="preserve">Part 5 ·</w:t>
      </w:r>
      <w:r>
        <w:t xml:space="preserve"> </w:t>
      </w:r>
      <w:r>
        <w:rPr>
          <w:rStyle w:val="VerbatimChar"/>
        </w:rPr>
        <w:t xml:space="preserve">arrange()</w:t>
      </w:r>
      <w:r>
        <w:t xml:space="preserve"> </w:t>
      </w:r>
      <w:r>
        <w:t xml:space="preserve">— sorting rows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(length_mm)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(length_mm))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Sort the data by</w:t>
      </w:r>
      <w:r>
        <w:t xml:space="preserve"> </w:t>
      </w:r>
      <w:r>
        <w:rPr>
          <w:rStyle w:val="VerbatimChar"/>
        </w:rPr>
        <w:t xml:space="preserve">n_s</w:t>
      </w:r>
      <w:r>
        <w:t xml:space="preserve">, and within each side, by</w:t>
      </w:r>
      <w:r>
        <w:t xml:space="preserve"> </w:t>
      </w:r>
      <w:r>
        <w:rPr>
          <w:rStyle w:val="VerbatimChar"/>
        </w:rPr>
        <w:t xml:space="preserve">length_mm</w:t>
      </w:r>
      <w:r>
        <w:t xml:space="preserve"> </w:t>
      </w:r>
      <w:r>
        <w:t xml:space="preserve">from longest to shortest.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r>
        <w:pict>
          <v:rect style="width:0;height:1.5pt" o:hralign="center" o:hrstd="t" o:hr="t"/>
        </w:pict>
      </w:r>
    </w:p>
    <w:bookmarkEnd w:id="22"/>
    <w:bookmarkStart w:id="23" w:name="part-6-the-full-pipeline"/>
    <w:p>
      <w:pPr>
        <w:pStyle w:val="Heading1"/>
      </w:pPr>
      <w:r>
        <w:t xml:space="preserve">Part 6 · The full pipeline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pine_wrangled_df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(group, n_s, sun, length_mm)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length_cm  =</w:t>
      </w:r>
      <w:r>
        <w:rPr>
          <w:rStyle w:val="NormalTok"/>
        </w:rPr>
        <w:t xml:space="preserve"> 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(length_mm),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(n_s, 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(length_mm))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(pine_wrangled_df)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your own words, read this pipeline out loud, step by step, the way we did in lecture.</w:t>
      </w:r>
    </w:p>
    <w:p>
      <w:pPr>
        <w:pStyle w:val="SourceCode"/>
      </w:pPr>
      <w:r>
        <w:rPr>
          <w:rStyle w:val="VerbatimChar"/>
        </w:rPr>
        <w:t xml:space="preserve">Take pine_csv_df, then ______________________, then ______________________,</w:t>
      </w:r>
      <w:r>
        <w:br/>
      </w:r>
      <w:r>
        <w:br/>
      </w:r>
      <w:r>
        <w:br/>
      </w:r>
      <w:r>
        <w:rPr>
          <w:rStyle w:val="VerbatimChar"/>
        </w:rPr>
        <w:t xml:space="preserve">then ______________________, then ______________________.</w:t>
      </w:r>
    </w:p>
    <w:p>
      <w:r>
        <w:pict>
          <v:rect style="width:0;height:1.5pt" o:hralign="center" o:hrstd="t" o:hr="t"/>
        </w:pict>
      </w:r>
    </w:p>
    <w:bookmarkEnd w:id="23"/>
    <w:bookmarkStart w:id="24" w:name="part-7-finding-duplicate-rows"/>
    <w:p>
      <w:pPr>
        <w:pStyle w:val="Heading1"/>
      </w:pPr>
      <w:r>
        <w:t xml:space="preserve">Part 7 · Finding duplicate rows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needle_check_df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"data/pine_needles_error.csv"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(needle_check_df)</w:t>
      </w:r>
      <w:r>
        <w:br/>
      </w:r>
      <w:r>
        <w:rPr>
          <w:rStyle w:val="FunctionTok"/>
        </w:rPr>
        <w:t xml:space="preserve">n_distinct</w:t>
      </w:r>
      <w:r>
        <w:rPr>
          <w:rStyle w:val="NormalTok"/>
        </w:rPr>
        <w:t xml:space="preserve">(needle_check_df)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</w:t>
      </w:r>
      <w:r>
        <w:t xml:space="preserve"> </w:t>
      </w:r>
      <w:r>
        <w:rPr>
          <w:rStyle w:val="VerbatimChar"/>
        </w:rPr>
        <w:t xml:space="preserve">nrow()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n_distinct()</w:t>
      </w:r>
      <w:r>
        <w:t xml:space="preserve"> </w:t>
      </w:r>
      <w:r>
        <w:t xml:space="preserve">match?</w:t>
      </w:r>
      <w:r>
        <w:br/>
      </w:r>
      <w:r>
        <w:t xml:space="preserve">What does that tell you?</w:t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needle_check_df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duplicated</w:t>
      </w:r>
      <w:r>
        <w:rPr>
          <w:rStyle w:val="NormalTok"/>
        </w:rPr>
        <w:t xml:space="preserve">(needle_check_df))</w:t>
      </w:r>
      <w:r>
        <w:br/>
      </w:r>
      <w:r>
        <w:br/>
      </w:r>
      <w:r>
        <w:rPr>
          <w:rStyle w:val="NormalTok"/>
        </w:rPr>
        <w:t xml:space="preserve">needle_clean_df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needle_check_df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distinct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(needle_clean_df)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rows did</w:t>
      </w:r>
      <w:r>
        <w:t xml:space="preserve"> </w:t>
      </w:r>
      <w:r>
        <w:rPr>
          <w:rStyle w:val="VerbatimChar"/>
        </w:rPr>
        <w:t xml:space="preserve">distinct()</w:t>
      </w:r>
      <w:r>
        <w:t xml:space="preserve"> </w:t>
      </w:r>
      <w:r>
        <w:t xml:space="preserve">remove? Why does this matter for the sample size you’d report?</w:t>
      </w:r>
      <w:r>
        <w:br/>
      </w:r>
      <w:r>
        <w:br/>
      </w:r>
      <w:r>
        <w:rPr>
          <w:rStyle w:val="VerbatimChar"/>
        </w:rPr>
        <w:t xml:space="preserve">_________________________________________________________________________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rPr>
          <w:rStyle w:val="VerbatimChar"/>
        </w:rPr>
        <w:t xml:space="preserve">distinct()</w:t>
      </w:r>
      <w:r>
        <w:t xml:space="preserve"> </w:t>
      </w:r>
      <w:r>
        <w:t xml:space="preserve">only catches</w:t>
      </w:r>
      <w:r>
        <w:t xml:space="preserve"> </w:t>
      </w:r>
      <w:r>
        <w:rPr>
          <w:i/>
          <w:iCs/>
        </w:rPr>
        <w:t xml:space="preserve">exact</w:t>
      </w:r>
      <w:r>
        <w:t xml:space="preserve"> </w:t>
      </w:r>
      <w:r>
        <w:t xml:space="preserve">duplicate rows — a mistiped name won’t be caught. Always look at your data too.</w:t>
      </w:r>
    </w:p>
    <w:p>
      <w:r>
        <w:pict>
          <v:rect style="width:0;height:1.5pt" o:hralign="center" o:hrstd="t" o:hr="t"/>
        </w:pict>
      </w:r>
    </w:p>
    <w:bookmarkEnd w:id="24"/>
    <w:bookmarkStart w:id="25" w:name="part-8-saving-your-work-with-write_csv"/>
    <w:p>
      <w:pPr>
        <w:pStyle w:val="Heading1"/>
      </w:pPr>
      <w:r>
        <w:t xml:space="preserve">Part 8 · Saving your work with</w:t>
      </w:r>
      <w:r>
        <w:t xml:space="preserve"> </w:t>
      </w:r>
      <w:r>
        <w:rPr>
          <w:rStyle w:val="VerbatimChar"/>
        </w:rPr>
        <w:t xml:space="preserve">write_csv()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write_csv</w:t>
      </w:r>
      <w:r>
        <w:rPr>
          <w:rStyle w:val="NormalTok"/>
        </w:rPr>
        <w:t xml:space="preserve">(pine_wrangled_df, </w:t>
      </w:r>
      <w:r>
        <w:rPr>
          <w:rStyle w:val="StringTok"/>
        </w:rPr>
        <w:t xml:space="preserve">"data/pine_needles_wrangled.csv"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Check your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folder — the new CSV should be there, alongside (not instead of) the raw</w:t>
      </w:r>
      <w:r>
        <w:t xml:space="preserve"> </w:t>
      </w:r>
      <w:r>
        <w:rPr>
          <w:rStyle w:val="VerbatimChar"/>
        </w:rPr>
        <w:t xml:space="preserve">pine_needles.csv</w:t>
      </w:r>
      <w:r>
        <w:t xml:space="preserve">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Save your cleaned</w:t>
      </w:r>
      <w:r>
        <w:t xml:space="preserve"> </w:t>
      </w:r>
      <w:r>
        <w:rPr>
          <w:rStyle w:val="VerbatimChar"/>
        </w:rPr>
        <w:t xml:space="preserve">needle_clean_df</w:t>
      </w:r>
      <w:r>
        <w:t xml:space="preserve"> </w:t>
      </w:r>
      <w:r>
        <w:t xml:space="preserve">from Part 7 to</w:t>
      </w:r>
      <w:r>
        <w:t xml:space="preserve"> </w:t>
      </w:r>
      <w:r>
        <w:rPr>
          <w:rStyle w:val="VerbatimChar"/>
        </w:rPr>
        <w:t xml:space="preserve">data/pine_needles_error_clean.csv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Write your code here:</w:t>
      </w:r>
      <w:r>
        <w:br/>
      </w:r>
      <w:r>
        <w:br/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Never give a wrangled file the same name as the raw file. If your script’s output can overwrite your raw data, one accidental re-run destroys it permanently.</w:t>
      </w:r>
    </w:p>
    <w:p>
      <w:r>
        <w:pict>
          <v:rect style="width:0;height:1.5pt" o:hralign="center" o:hrstd="t" o:hr="t"/>
        </w:pict>
      </w:r>
    </w:p>
    <w:bookmarkEnd w:id="25"/>
    <w:bookmarkStart w:id="29" w:name="part-9-review-and-checkpoint"/>
    <w:p>
      <w:pPr>
        <w:pStyle w:val="Heading1"/>
      </w:pPr>
      <w:r>
        <w:t xml:space="preserve">Part 9 · 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1"/>
        </w:numPr>
      </w:pPr>
      <w:r>
        <w:t xml:space="preserve">Read the same dataset from a</w:t>
      </w:r>
      <w:r>
        <w:t xml:space="preserve"> </w:t>
      </w:r>
      <w:r>
        <w:rPr>
          <w:rStyle w:val="VerbatimChar"/>
        </w:rPr>
        <w:t xml:space="preserve">.csv</w:t>
      </w:r>
      <w:r>
        <w:t xml:space="preserve"> </w:t>
      </w:r>
      <w:r>
        <w:t xml:space="preserve">and an</w:t>
      </w:r>
      <w:r>
        <w:t xml:space="preserve"> </w:t>
      </w:r>
      <w:r>
        <w:rPr>
          <w:rStyle w:val="VerbatimChar"/>
        </w:rPr>
        <w:t xml:space="preserve">.xlsx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arrange()</w:t>
      </w:r>
      <w:r>
        <w:t xml:space="preserve"> </w:t>
      </w:r>
      <w:r>
        <w:t xml:space="preserve">on real data</w:t>
      </w:r>
    </w:p>
    <w:p>
      <w:pPr>
        <w:pStyle w:val="Compact"/>
        <w:numPr>
          <w:ilvl w:val="0"/>
          <w:numId w:val="1003"/>
        </w:numPr>
      </w:pPr>
      <w:r>
        <w:t xml:space="preserve">Filter with</w:t>
      </w:r>
      <w:r>
        <w:t xml:space="preserve"> </w:t>
      </w:r>
      <w:r>
        <w:rPr>
          <w:rStyle w:val="VerbatimChar"/>
        </w:rPr>
        <w:t xml:space="preserve">%in%</w:t>
      </w:r>
      <w:r>
        <w:t xml:space="preserve">,</w:t>
      </w:r>
      <w:r>
        <w:t xml:space="preserve"> </w:t>
      </w:r>
      <w:r>
        <w:rPr>
          <w:rStyle w:val="VerbatimChar"/>
        </w:rPr>
        <w:t xml:space="preserve">is.na()</w:t>
      </w:r>
      <w:r>
        <w:t xml:space="preserve">/</w:t>
      </w:r>
      <w:r>
        <w:rPr>
          <w:rStyle w:val="VerbatimChar"/>
        </w:rPr>
        <w:t xml:space="preserve">!is.na()</w:t>
      </w:r>
      <w:r>
        <w:t xml:space="preserve">, and both AND (</w:t>
      </w:r>
      <w:r>
        <w:rPr>
          <w:rStyle w:val="VerbatimChar"/>
        </w:rPr>
        <w:t xml:space="preserve">,</w:t>
      </w:r>
      <w:r>
        <w:t xml:space="preserve">) and OR (</w:t>
      </w:r>
      <w:r>
        <w:rPr>
          <w:rStyle w:val="VerbatimChar"/>
        </w:rPr>
        <w:t xml:space="preserve">|</w:t>
      </w:r>
      <w:r>
        <w:t xml:space="preserve">)</w:t>
      </w:r>
    </w:p>
    <w:p>
      <w:pPr>
        <w:pStyle w:val="Compact"/>
        <w:numPr>
          <w:ilvl w:val="0"/>
          <w:numId w:val="1004"/>
        </w:numPr>
      </w:pPr>
      <w:r>
        <w:t xml:space="preserve">Recode or bin a column with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, including a</w:t>
      </w:r>
      <w:r>
        <w:t xml:space="preserve"> </w:t>
      </w:r>
      <w:r>
        <w:rPr>
          <w:rStyle w:val="VerbatimChar"/>
        </w:rPr>
        <w:t xml:space="preserve">TRUE ~</w:t>
      </w:r>
      <w:r>
        <w:t xml:space="preserve"> </w:t>
      </w:r>
      <w:r>
        <w:t xml:space="preserve">catch-all</w:t>
      </w:r>
    </w:p>
    <w:p>
      <w:pPr>
        <w:pStyle w:val="Compact"/>
        <w:numPr>
          <w:ilvl w:val="0"/>
          <w:numId w:val="1005"/>
        </w:numPr>
      </w:pPr>
      <w:r>
        <w:t xml:space="preserve">Add a unit-converted column and a log-transformed column with</w:t>
      </w:r>
      <w:r>
        <w:t xml:space="preserve"> </w:t>
      </w:r>
      <w:r>
        <w:rPr>
          <w:rStyle w:val="VerbatimChar"/>
        </w:rPr>
        <w:t xml:space="preserve">mutate()</w:t>
      </w:r>
    </w:p>
    <w:p>
      <w:pPr>
        <w:pStyle w:val="Compact"/>
        <w:numPr>
          <w:ilvl w:val="0"/>
          <w:numId w:val="1006"/>
        </w:numPr>
      </w:pPr>
      <w:r>
        <w:t xml:space="preserve">Chain multiple verbs into one pipeline with</w:t>
      </w:r>
      <w:r>
        <w:t xml:space="preserve"> </w:t>
      </w:r>
      <w:r>
        <w:rPr>
          <w:rStyle w:val="VerbatimChar"/>
        </w:rPr>
        <w:t xml:space="preserve">|&gt;</w:t>
      </w:r>
    </w:p>
    <w:p>
      <w:pPr>
        <w:pStyle w:val="Compact"/>
        <w:numPr>
          <w:ilvl w:val="0"/>
          <w:numId w:val="1007"/>
        </w:numPr>
      </w:pPr>
      <w:r>
        <w:t xml:space="preserve">Check for duplicate rows with</w:t>
      </w:r>
      <w:r>
        <w:t xml:space="preserve"> </w:t>
      </w:r>
      <w:r>
        <w:rPr>
          <w:rStyle w:val="VerbatimChar"/>
        </w:rPr>
        <w:t xml:space="preserve">nrow()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n_distinct()</w:t>
      </w:r>
      <w:r>
        <w:t xml:space="preserve">, and remove them with</w:t>
      </w:r>
      <w:r>
        <w:t xml:space="preserve"> </w:t>
      </w:r>
      <w:r>
        <w:rPr>
          <w:rStyle w:val="VerbatimChar"/>
        </w:rPr>
        <w:t xml:space="preserve">distinct()</w:t>
      </w:r>
    </w:p>
    <w:p>
      <w:pPr>
        <w:pStyle w:val="Compact"/>
        <w:numPr>
          <w:ilvl w:val="0"/>
          <w:numId w:val="1008"/>
        </w:numPr>
      </w:pPr>
      <w:r>
        <w:t xml:space="preserve">Save a new file with</w:t>
      </w:r>
      <w:r>
        <w:t xml:space="preserve"> </w:t>
      </w:r>
      <w:r>
        <w:rPr>
          <w:rStyle w:val="VerbatimChar"/>
        </w:rPr>
        <w:t xml:space="preserve">write_csv()</w:t>
      </w:r>
      <w:r>
        <w:t xml:space="preserve"> </w:t>
      </w:r>
      <w:r>
        <w:t xml:space="preserve">without touching the raw data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whole script top to bottom.</w:t>
      </w:r>
      <w:r>
        <w:br/>
      </w:r>
      <w:r>
        <w:br/>
      </w:r>
      <w:r>
        <w:t xml:space="preserve">Ran cleanly?</w:t>
      </w:r>
      <w:r>
        <w:t xml:space="preserve"> </w:t>
      </w:r>
      <w:r>
        <w:rPr>
          <w:rStyle w:val="VerbatimChar"/>
        </w:rPr>
        <w:t xml:space="preserve">Y / N</w:t>
      </w:r>
      <w:r>
        <w:t xml:space="preserve"> </w:t>
      </w:r>
      <w:r>
        <w:t xml:space="preserve">— if not, the error was:</w:t>
      </w:r>
      <w:r>
        <w:br/>
      </w:r>
      <w:r>
        <w:br/>
      </w:r>
      <w:r>
        <w:rPr>
          <w:rStyle w:val="VerbatimChar"/>
        </w:rPr>
        <w:t xml:space="preserve">____________________________________________________________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02_wrangling_data.R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9"/>
    <w:bookmarkStart w:id="30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?</w:t>
      </w:r>
    </w:p>
    <w:p>
      <w:pPr>
        <w:pStyle w:val="Compact"/>
        <w:numPr>
          <w:ilvl w:val="1"/>
          <w:numId w:val="1011"/>
        </w:numPr>
      </w:pPr>
      <w:r>
        <w:t xml:space="preserve">Spelling?</w:t>
      </w:r>
    </w:p>
    <w:p>
      <w:pPr>
        <w:pStyle w:val="Compact"/>
        <w:numPr>
          <w:ilvl w:val="1"/>
          <w:numId w:val="1011"/>
        </w:numPr>
      </w:pPr>
      <w:r>
        <w:t xml:space="preserve">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 a</w:t>
      </w:r>
      <w:r>
        <w:t xml:space="preserve"> </w:t>
      </w:r>
      <w:r>
        <w:rPr>
          <w:rStyle w:val="VerbatimChar"/>
        </w:rPr>
        <w:t xml:space="preserve">|&gt;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3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6" Target="media/rId26.png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Wrangling Your Data</dc:title>
  <dc:creator>Bill Perry</dc:creator>
  <dc:description>Hands-on worksheet: reading CSV and Excel files, filter/select/mutate/arrange, the full boolean-operator toolkit (%in%, is.na(), AND vs. OR), recoding with case_when(), log and unit transforms, catching duplicate rows, and write_csv().</dc:description>
  <cp:keywords/>
  <dcterms:created xsi:type="dcterms:W3CDTF">2026-09-03T18:50:45Z</dcterms:created>
  <dcterms:modified xsi:type="dcterms:W3CDTF">2026-09-03T18:50:45Z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2</vt:lpwstr>
  </property>
  <property fmtid="{D5CDD505-2E9C-101B-9397-08002B2CF9AE}" pid="15" name="resources">
    <vt:lpwstr/>
  </property>
  <property fmtid="{D5CDD505-2E9C-101B-9397-08002B2CF9AE}" pid="16" name="subtitle">
    <vt:lpwstr>Importing more than one way, reshaping columns, and saving what you make</vt:lpwstr>
  </property>
  <property fmtid="{D5CDD505-2E9C-101B-9397-08002B2CF9AE}" pid="17" name="toc-title">
    <vt:lpwstr>Table of contents</vt:lpwstr>
  </property>
  <property fmtid="{D5CDD505-2E9C-101B-9397-08002B2CF9AE}" pid="18" name="week">
    <vt:lpwstr>1</vt:lpwstr>
  </property>
</Properties>
</file>