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png" ContentType="image/png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06_homework_multiple_regression</w:t>
      </w:r>
    </w:p>
    <w:p>
      <w:pPr>
        <w:pStyle w:val="Author"/>
      </w:pPr>
      <w:r>
        <w:t xml:space="preserve">Bill Perry</w:t>
      </w:r>
    </w:p>
    <w:p>
      <w:pPr>
        <w:pStyle w:val="SourceCode"/>
      </w:pPr>
      <w:r>
        <w:rPr>
          <w:rStyle w:val="CommentTok"/>
        </w:rPr>
        <w:t xml:space="preserve"># Load required packages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(patchwork)    </w:t>
      </w:r>
      <w:r>
        <w:rPr>
          <w:rStyle w:val="CommentTok"/>
        </w:rPr>
        <w:t xml:space="preserve"># For combining plots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       </w:t>
      </w:r>
      <w:r>
        <w:rPr>
          <w:rStyle w:val="CommentTok"/>
        </w:rPr>
        <w:t xml:space="preserve"># For tidy statistical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(car)          </w:t>
      </w:r>
      <w:r>
        <w:rPr>
          <w:rStyle w:val="CommentTok"/>
        </w:rPr>
        <w:t xml:space="preserve"># For regression diagnostics</w:t>
      </w:r>
    </w:p>
    <w:p>
      <w:pPr>
        <w:pStyle w:val="SourceCode"/>
      </w:pPr>
      <w:r>
        <w:rPr>
          <w:rStyle w:val="VerbatimChar"/>
        </w:rPr>
        <w:t xml:space="preserve">Loading required package: carData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(lmtest)       </w:t>
      </w:r>
      <w:r>
        <w:rPr>
          <w:rStyle w:val="CommentTok"/>
        </w:rPr>
        <w:t xml:space="preserve"># For assumption testing</w:t>
      </w:r>
    </w:p>
    <w:p>
      <w:pPr>
        <w:pStyle w:val="SourceCode"/>
      </w:pPr>
      <w:r>
        <w:rPr>
          <w:rStyle w:val="VerbatimChar"/>
        </w:rPr>
        <w:t xml:space="preserve">Loading required package: zoo</w:t>
      </w:r>
    </w:p>
    <w:p>
      <w:pPr>
        <w:pStyle w:val="SourceCode"/>
      </w:pPr>
      <w:r>
        <w:br/>
      </w:r>
      <w:r>
        <w:rPr>
          <w:rStyle w:val="VerbatimChar"/>
        </w:rPr>
        <w:t xml:space="preserve">Attaching package: 'zoo'</w:t>
      </w:r>
    </w:p>
    <w:p>
      <w:pPr>
        <w:pStyle w:val="SourceCode"/>
      </w:pPr>
      <w:r>
        <w:rPr>
          <w:rStyle w:val="VerbatimChar"/>
        </w:rPr>
        <w:t xml:space="preserve">The following objects are masked from 'package:base':</w:t>
      </w:r>
      <w:r>
        <w:br/>
      </w:r>
      <w:r>
        <w:br/>
      </w:r>
      <w:r>
        <w:rPr>
          <w:rStyle w:val="VerbatimChar"/>
        </w:rPr>
        <w:t xml:space="preserve">    as.Date, as.Date.numeric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(corrplot)     </w:t>
      </w:r>
      <w:r>
        <w:rPr>
          <w:rStyle w:val="CommentTok"/>
        </w:rPr>
        <w:t xml:space="preserve"># For correlation matrices</w:t>
      </w:r>
    </w:p>
    <w:p>
      <w:pPr>
        <w:pStyle w:val="SourceCode"/>
      </w:pPr>
      <w:r>
        <w:rPr>
          <w:rStyle w:val="VerbatimChar"/>
        </w:rPr>
        <w:t xml:space="preserve">corrplot 0.95 loaded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(GGally)       </w:t>
      </w:r>
      <w:r>
        <w:rPr>
          <w:rStyle w:val="CommentTok"/>
        </w:rPr>
        <w:t xml:space="preserve"># For pairs plots</w:t>
      </w:r>
    </w:p>
    <w:p>
      <w:pPr>
        <w:pStyle w:val="SourceCode"/>
      </w:pPr>
      <w:r>
        <w:rPr>
          <w:rStyle w:val="VerbatimChar"/>
        </w:rPr>
        <w:t xml:space="preserve">Loading required package: ggplot2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(tinytable)    </w:t>
      </w:r>
      <w:r>
        <w:rPr>
          <w:rStyle w:val="CommentTok"/>
        </w:rPr>
        <w:t xml:space="preserve"># For simple tables</w:t>
      </w:r>
    </w:p>
    <w:p>
      <w:pPr>
        <w:pStyle w:val="SourceCode"/>
      </w:pPr>
      <w:r>
        <w:br/>
      </w:r>
      <w:r>
        <w:rPr>
          <w:rStyle w:val="VerbatimChar"/>
        </w:rPr>
        <w:t xml:space="preserve">Attaching package: 'tinytable'</w:t>
      </w:r>
    </w:p>
    <w:p>
      <w:pPr>
        <w:pStyle w:val="SourceCode"/>
      </w:pPr>
      <w:r>
        <w:rPr>
          <w:rStyle w:val="VerbatimChar"/>
        </w:rPr>
        <w:t xml:space="preserve">The following object is masked from 'package:ggplot2':</w:t>
      </w:r>
      <w:r>
        <w:br/>
      </w:r>
      <w:r>
        <w:br/>
      </w:r>
      <w:r>
        <w:rPr>
          <w:rStyle w:val="VerbatimChar"/>
        </w:rPr>
        <w:t xml:space="preserve">    theme_void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    </w:t>
      </w:r>
      <w:r>
        <w:rPr>
          <w:rStyle w:val="CommentTok"/>
        </w:rPr>
        <w:t xml:space="preserve"># For data manipulation and visualization</w:t>
      </w:r>
    </w:p>
    <w:p>
      <w:pPr>
        <w:pStyle w:val="SourceCode"/>
      </w:pPr>
      <w:r>
        <w:rPr>
          <w:rStyle w:val="VerbatimChar"/>
        </w:rPr>
        <w:t xml:space="preserve">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✔ dplyr     1.1.4     ✔ readr     2.1.5</w:t>
      </w:r>
      <w:r>
        <w:br/>
      </w:r>
      <w:r>
        <w:rPr>
          <w:rStyle w:val="VerbatimChar"/>
        </w:rPr>
        <w:t xml:space="preserve">✔ forcats   1.0.1     ✔ stringr   1.5.2</w:t>
      </w:r>
      <w:r>
        <w:br/>
      </w:r>
      <w:r>
        <w:rPr>
          <w:rStyle w:val="VerbatimChar"/>
        </w:rPr>
        <w:t xml:space="preserve">✔ lubridate 1.9.4     ✔ tibble    3.3.0</w:t>
      </w:r>
      <w:r>
        <w:br/>
      </w:r>
      <w:r>
        <w:rPr>
          <w:rStyle w:val="VerbatimChar"/>
        </w:rPr>
        <w:t xml:space="preserve">✔ purrr     1.1.0     ✔ tidyr     1.3.1</w:t>
      </w:r>
    </w:p>
    <w:p>
      <w:pPr>
        <w:pStyle w:val="SourceCode"/>
      </w:pPr>
      <w:r>
        <w:rPr>
          <w:rStyle w:val="VerbatimChar"/>
        </w:rPr>
        <w:t xml:space="preserve">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✖ dplyr::filter()         masks stats::filter()</w:t>
      </w:r>
      <w:r>
        <w:br/>
      </w:r>
      <w:r>
        <w:rPr>
          <w:rStyle w:val="VerbatimChar"/>
        </w:rPr>
        <w:t xml:space="preserve">✖ dplyr::lag()            masks stats::lag()</w:t>
      </w:r>
      <w:r>
        <w:br/>
      </w:r>
      <w:r>
        <w:rPr>
          <w:rStyle w:val="VerbatimChar"/>
        </w:rPr>
        <w:t xml:space="preserve">✖ dplyr::recode()         masks car::recode()</w:t>
      </w:r>
      <w:r>
        <w:br/>
      </w:r>
      <w:r>
        <w:rPr>
          <w:rStyle w:val="VerbatimChar"/>
        </w:rPr>
        <w:t xml:space="preserve">✖ purrr::some()           masks car::some()</w:t>
      </w:r>
      <w:r>
        <w:br/>
      </w:r>
      <w:r>
        <w:rPr>
          <w:rStyle w:val="VerbatimChar"/>
        </w:rPr>
        <w:t xml:space="preserve">✖ tinytable::theme_void() masks ggplot2::theme_void()</w:t>
      </w:r>
      <w:r>
        <w:br/>
      </w:r>
      <w:r>
        <w:rPr>
          <w:rStyle w:val="VerbatimChar"/>
        </w:rPr>
        <w:t xml:space="preserve">ℹ Use the conflicted package (&lt;http://conflicted.r-lib.org/&gt;) to force all conflicts to become errors</w:t>
      </w:r>
    </w:p>
    <w:p>
      <w:pPr>
        <w:pStyle w:val="SourceCode"/>
      </w:pPr>
      <w:r>
        <w:rPr>
          <w:rStyle w:val="CommentTok"/>
        </w:rPr>
        <w:t xml:space="preserve"># Set ggplot theme</w:t>
      </w:r>
      <w:r>
        <w:br/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theme_light</w:t>
      </w:r>
      <w:r>
        <w:rPr>
          <w:rStyle w:val="NormalTok"/>
        </w:rPr>
        <w:t xml:space="preserve">())</w:t>
      </w:r>
    </w:p>
    <w:bookmarkStart w:id="25" w:name="assignment-overview"/>
    <w:p>
      <w:pPr>
        <w:pStyle w:val="Heading1"/>
      </w:pPr>
      <w:r>
        <w:t xml:space="preserve">Assignment Overview</w:t>
      </w:r>
    </w:p>
    <w:p>
      <w:pPr>
        <w:pStyle w:val="FirstParagraph"/>
      </w:pPr>
      <w:r>
        <w:t xml:space="preserve">This homework assignment will test your understanding of</w:t>
      </w:r>
      <w:r>
        <w:t xml:space="preserve"> </w:t>
      </w:r>
      <w:r>
        <w:rPr>
          <w:b/>
          <w:bCs/>
        </w:rPr>
        <w:t xml:space="preserve">multiple</w:t>
      </w:r>
      <w:r>
        <w:rPr>
          <w:b/>
          <w:bCs/>
        </w:rPr>
        <w:t xml:space="preserve"> </w:t>
      </w:r>
      <w:r>
        <w:rPr>
          <w:b/>
          <w:bCs/>
        </w:rPr>
        <w:t xml:space="preserve">regression analysis</w:t>
      </w:r>
      <w:r>
        <w:t xml:space="preserve"> </w:t>
      </w:r>
      <w:r>
        <w:t xml:space="preserve">using real lake water quality data from New</w:t>
      </w:r>
      <w:r>
        <w:t xml:space="preserve"> </w:t>
      </w:r>
      <w:r>
        <w:t xml:space="preserve">Zealand. You will analyze the relationships between chlorophyll-a</w:t>
      </w:r>
      <w:r>
        <w:t xml:space="preserve"> </w:t>
      </w:r>
      <w:r>
        <w:t xml:space="preserve">concentrations and nutrient levels in New Zealand lakes, building on the</w:t>
      </w:r>
      <w:r>
        <w:t xml:space="preserve"> </w:t>
      </w:r>
      <w:r>
        <w:t xml:space="preserve">research findings from Abell et al. (2010) on nitrogen and phosphorus</w:t>
      </w:r>
      <w:r>
        <w:t xml:space="preserve"> </w:t>
      </w:r>
      <w:r>
        <w:t xml:space="preserve">limitation in New Zealand freshwater systems. You will apply the</w:t>
      </w:r>
      <w:r>
        <w:t xml:space="preserve"> </w:t>
      </w:r>
      <w:r>
        <w:t xml:space="preserve">statistical concepts from Lecture 11 to understand how multiple</w:t>
      </w:r>
      <w:r>
        <w:t xml:space="preserve"> </w:t>
      </w:r>
      <w:r>
        <w:t xml:space="preserve">predictors influence water quality.</w:t>
      </w:r>
    </w:p>
    <w:bookmarkStart w:id="20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By completing this assignment, you will be able to: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Understand multiple regression concepts and applications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Perform correlation analyses between multiple variables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Conduct multiple linear regression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Test statistical assumptions for multiple regression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Interpret multicollinearity and its effects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Create publication-quality figures</w:t>
      </w:r>
    </w:p>
    <w:bookmarkEnd w:id="20"/>
    <w:bookmarkStart w:id="24" w:name="data-description"/>
    <w:p>
      <w:pPr>
        <w:pStyle w:val="Heading2"/>
      </w:pPr>
      <w:r>
        <w:t xml:space="preserve">Data Description</w:t>
      </w:r>
    </w:p>
    <w:p>
      <w:pPr>
        <w:pStyle w:val="FirstParagraph"/>
      </w:pPr>
      <w:r>
        <w:t xml:space="preserve">The dataset</w:t>
      </w:r>
      <w:r>
        <w:t xml:space="preserve"> </w:t>
      </w:r>
      <w:r>
        <w:rPr>
          <w:rStyle w:val="VerbatimChar"/>
        </w:rPr>
        <w:t xml:space="preserve">matched_lakes_data.csv</w:t>
      </w:r>
      <w:r>
        <w:t xml:space="preserve"> </w:t>
      </w:r>
      <w:r>
        <w:t xml:space="preserve">contains water quality measurements</w:t>
      </w:r>
      <w:r>
        <w:t xml:space="preserve"> </w:t>
      </w:r>
      <w:r>
        <w:t xml:space="preserve">from 111 New Zealand lakes. This dataset represents a carefully matched</w:t>
      </w:r>
      <w:r>
        <w:t xml:space="preserve"> </w:t>
      </w:r>
      <w:r>
        <w:t xml:space="preserve">subset of lakes with complete measurements for all variables. Key</w:t>
      </w:r>
      <w:r>
        <w:t xml:space="preserve"> </w:t>
      </w:r>
      <w:r>
        <w:t xml:space="preserve">variables include: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chl_a_mg_m3</w:t>
      </w:r>
      <w:r>
        <w:t xml:space="preserve">: Chlorophyll-a concentration (mg/m³) -</w:t>
      </w:r>
      <w:r>
        <w:t xml:space="preserve"> </w:t>
      </w:r>
      <w:r>
        <w:rPr>
          <w:b/>
          <w:bCs/>
        </w:rPr>
        <w:t xml:space="preserve">Response</w:t>
      </w:r>
      <w:r>
        <w:rPr>
          <w:b/>
          <w:bCs/>
        </w:rPr>
        <w:t xml:space="preserve"> </w:t>
      </w:r>
      <w:r>
        <w:rPr>
          <w:b/>
          <w:bCs/>
        </w:rPr>
        <w:t xml:space="preserve">variable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tp_mg_m3</w:t>
      </w:r>
      <w:r>
        <w:t xml:space="preserve">: Total phosphorus concentration (mg/m³) -</w:t>
      </w:r>
      <w:r>
        <w:t xml:space="preserve"> </w:t>
      </w:r>
      <w:r>
        <w:rPr>
          <w:b/>
          <w:bCs/>
        </w:rPr>
        <w:t xml:space="preserve">Predictor</w:t>
      </w:r>
      <w:r>
        <w:rPr>
          <w:b/>
          <w:bCs/>
        </w:rPr>
        <w:t xml:space="preserve"> </w:t>
      </w:r>
      <w:r>
        <w:rPr>
          <w:b/>
          <w:bCs/>
        </w:rPr>
        <w:t xml:space="preserve">variable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tn_mg_m3</w:t>
      </w:r>
      <w:r>
        <w:t xml:space="preserve">: Total nitrogen concentration (mg/m³) -</w:t>
      </w:r>
      <w:r>
        <w:t xml:space="preserve"> </w:t>
      </w:r>
      <w:r>
        <w:rPr>
          <w:b/>
          <w:bCs/>
        </w:rPr>
        <w:t xml:space="preserve">Predictor</w:t>
      </w:r>
      <w:r>
        <w:rPr>
          <w:b/>
          <w:bCs/>
        </w:rPr>
        <w:t xml:space="preserve"> </w:t>
      </w:r>
      <w:r>
        <w:rPr>
          <w:b/>
          <w:bCs/>
        </w:rPr>
        <w:t xml:space="preserve">variable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lake_id</w:t>
      </w:r>
      <w:r>
        <w:t xml:space="preserve">: Unique identifier for each lake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Applications/RStudio.app/Contents/Resources/app/quarto/share/formats/docx/note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 Background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dataset builds on the work of Abell et al. (2010), who found that</w:t>
            </w:r>
            <w:r>
              <w:t xml:space="preserve"> </w:t>
            </w:r>
            <w:r>
              <w:t xml:space="preserve">New Zealand lakes show different nutrient limitation patterns compared</w:t>
            </w:r>
            <w:r>
              <w:t xml:space="preserve"> </w:t>
            </w:r>
            <w:r>
              <w:t xml:space="preserve">to European lakes. Chlorophyll-a is a key indicator of algal biomass and</w:t>
            </w:r>
            <w:r>
              <w:t xml:space="preserve"> </w:t>
            </w:r>
            <w:r>
              <w:t xml:space="preserve">water quality in lakes. High chlorophyll concentrations often indicate</w:t>
            </w:r>
            <w:r>
              <w:t xml:space="preserve"> </w:t>
            </w:r>
            <w:r>
              <w:t xml:space="preserve">eutrophication (nutrient enrichment) which can lead to algal blooms and</w:t>
            </w:r>
            <w:r>
              <w:t xml:space="preserve"> </w:t>
            </w:r>
            <w:r>
              <w:t xml:space="preserve">poor water quality. In New Zealand freshwater systems, both phosphorus</w:t>
            </w:r>
            <w:r>
              <w:t xml:space="preserve"> </w:t>
            </w:r>
            <w:r>
              <w:t xml:space="preserve">and nitrogen can act as limiting nutrients, making this an ideal system</w:t>
            </w:r>
            <w:r>
              <w:t xml:space="preserve"> </w:t>
            </w:r>
            <w:r>
              <w:t xml:space="preserve">for studying multiple regression relationships.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End w:id="25"/>
    <w:bookmarkStart w:id="28" w:name="Xb5c26540919a9e66eb225d5c867f50f8bef77d5"/>
    <w:p>
      <w:pPr>
        <w:pStyle w:val="Heading1"/>
      </w:pPr>
      <w:r>
        <w:t xml:space="preserve">Part 1: Data Loading and Initial Exploration</w:t>
      </w:r>
    </w:p>
    <w:bookmarkStart w:id="26" w:name="load-and-examine-the-data"/>
    <w:p>
      <w:pPr>
        <w:pStyle w:val="Heading2"/>
      </w:pPr>
      <w:r>
        <w:t xml:space="preserve">1.1 Load and Examine the Data</w:t>
      </w:r>
    </w:p>
    <w:p>
      <w:pPr>
        <w:pStyle w:val="SourceCode"/>
      </w:pPr>
      <w:r>
        <w:rPr>
          <w:rStyle w:val="CommentTok"/>
        </w:rPr>
        <w:t xml:space="preserve"># Load the New Zealand lake data - abel_et_al_lakes_data.csv</w:t>
      </w:r>
    </w:p>
    <w:bookmarkEnd w:id="26"/>
    <w:bookmarkStart w:id="27" w:name="initial-data-cleaning-and-preparation"/>
    <w:p>
      <w:pPr>
        <w:pStyle w:val="Heading2"/>
      </w:pPr>
      <w:r>
        <w:t xml:space="preserve">1.2 Initial Data Cleaning and Preparation</w:t>
      </w:r>
    </w:p>
    <w:p>
      <w:pPr>
        <w:pStyle w:val="SourceCode"/>
      </w:pPr>
      <w:r>
        <w:rPr>
          <w:rStyle w:val="CommentTok"/>
        </w:rPr>
        <w:t xml:space="preserve"># Check for missing values in key variables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6" w:name="Xe2b4cd66c6fceab78210616dd8771301724b15e"/>
    <w:p>
      <w:pPr>
        <w:pStyle w:val="Heading1"/>
      </w:pPr>
      <w:r>
        <w:t xml:space="preserve">Part 2: Descriptive Statistics and Data Exploration</w:t>
      </w:r>
    </w:p>
    <w:bookmarkStart w:id="32" w:name="summary-statistics-for-key-variables"/>
    <w:p>
      <w:pPr>
        <w:pStyle w:val="Heading2"/>
      </w:pPr>
      <w:r>
        <w:t xml:space="preserve">2.1 Summary Statistics for Key Variables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0" name="Picture"/>
                  <a:graphic>
                    <a:graphicData uri="http://schemas.openxmlformats.org/drawingml/2006/picture">
                      <pic:pic>
                        <pic:nvPicPr>
                          <pic:cNvPr descr="/Applications/RStudio.app/Contents/Resources/app/quarto/share/formats/docx/important.png" id="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Question 1: Summary Statistics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Task:</w:t>
            </w:r>
            <w:r>
              <w:t xml:space="preserve"> </w:t>
            </w:r>
            <w:r>
              <w:t xml:space="preserve">Calculate and interpret summary statistics for the three main</w:t>
            </w:r>
            <w:r>
              <w:t xml:space="preserve"> </w:t>
            </w:r>
            <w:r>
              <w:t xml:space="preserve">variables: chlorophyll-a, total phosphorus, and total nitrogen.</w:t>
            </w:r>
          </w:p>
          <w:p>
            <w:pPr>
              <w:pStyle w:val="BodyText"/>
            </w:pPr>
            <w:pPr>
              <w:spacing w:after="16"/>
            </w:pPr>
            <w:r>
              <w:rPr>
                <w:b/>
                <w:bCs/>
              </w:rPr>
              <w:t xml:space="preserve">Instructions:</w:t>
            </w:r>
            <w:r>
              <w:t xml:space="preserve"> </w:t>
            </w:r>
            <w:r>
              <w:t xml:space="preserve">- Use appropriate R functions to calculate mean,</w:t>
            </w:r>
            <w:r>
              <w:t xml:space="preserve"> </w:t>
            </w:r>
            <w:r>
              <w:t xml:space="preserve">median, standard deviation, and quartiles - Comment on the distribution</w:t>
            </w:r>
            <w:r>
              <w:t xml:space="preserve"> </w:t>
            </w:r>
            <w:r>
              <w:t xml:space="preserve">shape (symmetric, skewed) based on these statistics - Identify any</w:t>
            </w:r>
            <w:r>
              <w:t xml:space="preserve"> </w:t>
            </w:r>
            <w:r>
              <w:t xml:space="preserve">potential outliers or unusual values - Consider the ecological meaning</w:t>
            </w:r>
            <w:r>
              <w:t xml:space="preserve"> </w:t>
            </w:r>
            <w:r>
              <w:t xml:space="preserve">of these values in the context of New Zealand lakes</w:t>
            </w:r>
          </w:p>
        </w:tc>
      </w:tr>
    </w:tbl>
    <w:p>
      <w:pPr>
        <w:pStyle w:val="SourceCode"/>
      </w:pPr>
      <w:r>
        <w:rPr>
          <w:rStyle w:val="CommentTok"/>
        </w:rPr>
        <w:t xml:space="preserve"># Calculate comprehensive summary statistics for the three main variables</w:t>
      </w:r>
    </w:p>
    <w:p>
      <w:pPr>
        <w:pStyle w:val="SourceCode"/>
      </w:pPr>
      <w:r>
        <w:rPr>
          <w:rStyle w:val="CommentTok"/>
        </w:rPr>
        <w:t xml:space="preserve"># Check for skewness by comparing mean and median or make a graph</w:t>
      </w:r>
    </w:p>
    <w:p>
      <w:pPr>
        <w:pStyle w:val="FirstParagraph"/>
      </w:pPr>
      <w:r>
        <w:rPr>
          <w:b/>
          <w:bCs/>
        </w:rPr>
        <w:t xml:space="preserve">Interpretation:</w:t>
      </w:r>
    </w:p>
    <w:bookmarkEnd w:id="32"/>
    <w:bookmarkStart w:id="35" w:name="graphical-data-exploration"/>
    <w:p>
      <w:pPr>
        <w:pStyle w:val="Heading2"/>
      </w:pPr>
      <w:r>
        <w:t xml:space="preserve">2.2 Graphical Data Exploration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/Applications/RStudio.app/Contents/Resources/app/quarto/share/formats/docx/important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Question 2: Data Visualization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Task:</w:t>
            </w:r>
            <w:r>
              <w:t xml:space="preserve"> </w:t>
            </w:r>
            <w:r>
              <w:t xml:space="preserve">Create appropriate plots to visualize the distribution of each</w:t>
            </w:r>
            <w:r>
              <w:t xml:space="preserve"> </w:t>
            </w:r>
            <w:r>
              <w:t xml:space="preserve">variable and relationships between variables.</w:t>
            </w:r>
          </w:p>
          <w:p>
            <w:pPr>
              <w:pStyle w:val="BodyText"/>
            </w:pPr>
            <w:pPr>
              <w:spacing w:after="16"/>
            </w:pPr>
            <w:r>
              <w:rPr>
                <w:b/>
                <w:bCs/>
              </w:rPr>
              <w:t xml:space="preserve">Instructions:</w:t>
            </w:r>
            <w:r>
              <w:t xml:space="preserve"> </w:t>
            </w:r>
            <w:r>
              <w:t xml:space="preserve">- Create histograms for each continuous variable -</w:t>
            </w:r>
            <w:r>
              <w:t xml:space="preserve"> </w:t>
            </w:r>
            <w:r>
              <w:t xml:space="preserve">Create a pairs plot or correlation matrix plot - Comment on</w:t>
            </w:r>
            <w:r>
              <w:t xml:space="preserve"> </w:t>
            </w:r>
            <w:r>
              <w:t xml:space="preserve">distributions and potential relationships - Consider whether</w:t>
            </w:r>
            <w:r>
              <w:t xml:space="preserve"> </w:t>
            </w:r>
            <w:r>
              <w:t xml:space="preserve">transformations might be needed</w:t>
            </w:r>
          </w:p>
        </w:tc>
      </w:tr>
    </w:tbl>
    <w:p>
      <w:pPr>
        <w:pStyle w:val="SourceCode"/>
      </w:pPr>
      <w:r>
        <w:rPr>
          <w:rStyle w:val="CommentTok"/>
        </w:rPr>
        <w:t xml:space="preserve"># Create histograms for each continuous variable</w:t>
      </w:r>
    </w:p>
    <w:p>
      <w:pPr>
        <w:pStyle w:val="SourceCode"/>
      </w:pPr>
      <w:r>
        <w:rPr>
          <w:rStyle w:val="CommentTok"/>
        </w:rPr>
        <w:t xml:space="preserve"># Create pairs plot for the three main variables</w:t>
      </w:r>
    </w:p>
    <w:p>
      <w:pPr>
        <w:pStyle w:val="FirstParagraph"/>
      </w:pPr>
      <w:r>
        <w:rPr>
          <w:b/>
          <w:bCs/>
        </w:rPr>
        <w:t xml:space="preserve">Interpretation: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4" w:name="part-3-correlation-analysis"/>
    <w:p>
      <w:pPr>
        <w:pStyle w:val="Heading1"/>
      </w:pPr>
      <w:r>
        <w:t xml:space="preserve">Part 3: Correlation Analysis</w:t>
      </w:r>
    </w:p>
    <w:bookmarkStart w:id="39" w:name="correlation-analysis-setup"/>
    <w:p>
      <w:pPr>
        <w:pStyle w:val="Heading2"/>
      </w:pPr>
      <w:r>
        <w:t xml:space="preserve">3.1 Correlation Analysis Setup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7" name="Picture"/>
                  <a:graphic>
                    <a:graphicData uri="http://schemas.openxmlformats.org/drawingml/2006/picture">
                      <pic:pic>
                        <pic:nvPicPr>
                          <pic:cNvPr descr="/Applications/RStudio.app/Contents/Resources/app/quarto/share/formats/docx/important.png" id="3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Question 3: Correlation Analysis Setup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Task:</w:t>
            </w:r>
            <w:r>
              <w:t xml:space="preserve"> </w:t>
            </w:r>
            <w:r>
              <w:t xml:space="preserve">Before conducting the correlation analysis, clearly state: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Type of analysis:</w:t>
            </w:r>
            <w:r>
              <w:t xml:space="preserve"> </w:t>
            </w:r>
            <w:r>
              <w:t xml:space="preserve">What type of statistical test are you using</w:t>
            </w:r>
            <w:r>
              <w:t xml:space="preserve"> </w:t>
            </w:r>
            <w:r>
              <w:t xml:space="preserve">and why?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Hypotheses:</w:t>
            </w:r>
            <w:r>
              <w:t xml:space="preserve"> </w:t>
            </w:r>
            <w:r>
              <w:t xml:space="preserve">State your null and alternative hypotheses for each</w:t>
            </w:r>
            <w:r>
              <w:t xml:space="preserve"> </w:t>
            </w:r>
            <w:r>
              <w:t xml:space="preserve">pair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Assumptions:</w:t>
            </w:r>
            <w:r>
              <w:t xml:space="preserve"> </w:t>
            </w:r>
            <w:r>
              <w:t xml:space="preserve">List the assumptions for this test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Variables:</w:t>
            </w:r>
            <w:r>
              <w:t xml:space="preserve"> </w:t>
            </w:r>
            <w:r>
              <w:t xml:space="preserve">Identify which variables you’re analyzing and their</w:t>
            </w:r>
            <w:r>
              <w:t xml:space="preserve"> </w:t>
            </w:r>
            <w:r>
              <w:t xml:space="preserve">measurement scales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Ecological predictions:</w:t>
            </w:r>
            <w:r>
              <w:t xml:space="preserve"> </w:t>
            </w:r>
            <w:r>
              <w:t xml:space="preserve">What relationships do you expect based</w:t>
            </w:r>
            <w:r>
              <w:t xml:space="preserve"> </w:t>
            </w:r>
            <w:r>
              <w:t xml:space="preserve">on New Zealand lake ecology?</w:t>
            </w:r>
          </w:p>
        </w:tc>
      </w:tr>
    </w:tbl>
    <w:p>
      <w:pPr>
        <w:pStyle w:val="FirstParagraph"/>
      </w:pPr>
      <w:r>
        <w:rPr>
          <w:b/>
          <w:bCs/>
        </w:rPr>
        <w:t xml:space="preserve">Type of Analysis:</w:t>
      </w:r>
      <w:r>
        <w:t xml:space="preserve"> </w:t>
      </w:r>
      <w:r>
        <w:t xml:space="preserve">This is a Pearson correlation analysis to quantify</w:t>
      </w:r>
      <w:r>
        <w:t xml:space="preserve"> </w:t>
      </w:r>
      <w:r>
        <w:t xml:space="preserve">the strength and direction of linear relationships between chlorophyll-a</w:t>
      </w:r>
      <w:r>
        <w:t xml:space="preserve"> </w:t>
      </w:r>
      <w:r>
        <w:t xml:space="preserve">and the two nutrient variables (phosphorus and nitrogen) in New Zealand</w:t>
      </w:r>
      <w:r>
        <w:t xml:space="preserve"> </w:t>
      </w:r>
      <w:r>
        <w:t xml:space="preserve">lakes. Correlation analysis is appropriate as an initial step before</w:t>
      </w:r>
      <w:r>
        <w:t xml:space="preserve"> </w:t>
      </w:r>
      <w:r>
        <w:t xml:space="preserve">multiple regression to understand the bivariate relationships and assess</w:t>
      </w:r>
      <w:r>
        <w:t xml:space="preserve"> </w:t>
      </w:r>
      <w:r>
        <w:t xml:space="preserve">potential multicollinearity between predictors.</w:t>
      </w:r>
    </w:p>
    <w:p>
      <w:pPr>
        <w:pStyle w:val="BodyText"/>
      </w:pPr>
      <w:r>
        <w:rPr>
          <w:b/>
          <w:bCs/>
        </w:rPr>
        <w:t xml:space="preserve">Hypotheses:</w:t>
      </w:r>
      <w:r>
        <w:t xml:space="preserve"> </w:t>
      </w:r>
      <w:r>
        <w:t xml:space="preserve">-</w:t>
      </w:r>
    </w:p>
    <w:p>
      <w:pPr>
        <w:numPr>
          <w:ilvl w:val="0"/>
          <w:numId w:val="1004"/>
        </w:numPr>
      </w:pPr>
      <w:r>
        <w:t xml:space="preserve">H₀ for chl_a vs tp: ρ = 0 (There is no linear correlation between</w:t>
      </w:r>
      <w:r>
        <w:t xml:space="preserve"> </w:t>
      </w:r>
      <w:r>
        <w:t xml:space="preserve">chlorophyll-a and total phosphorus in New Zealand lakes)</w:t>
      </w:r>
    </w:p>
    <w:p>
      <w:pPr>
        <w:numPr>
          <w:ilvl w:val="0"/>
          <w:numId w:val="1004"/>
        </w:numPr>
      </w:pPr>
      <w:r>
        <w:t xml:space="preserve">H₁ for chl_a vs tp: ρ ≠ 0 (There is a significant linear correlation</w:t>
      </w:r>
      <w:r>
        <w:t xml:space="preserve"> </w:t>
      </w:r>
      <w:r>
        <w:t xml:space="preserve">between chlorophyll-a and total phosphorus)</w:t>
      </w:r>
    </w:p>
    <w:p>
      <w:pPr>
        <w:numPr>
          <w:ilvl w:val="0"/>
          <w:numId w:val="1004"/>
        </w:numPr>
      </w:pPr>
      <w:r>
        <w:t xml:space="preserve">H₀ for chl_a vs tn: ρ = 0 (There is no linear correlation between</w:t>
      </w:r>
      <w:r>
        <w:t xml:space="preserve"> </w:t>
      </w:r>
      <w:r>
        <w:t xml:space="preserve">chlorophyll-a and total nitrogen in New Zealand lakes)</w:t>
      </w:r>
    </w:p>
    <w:p>
      <w:pPr>
        <w:numPr>
          <w:ilvl w:val="0"/>
          <w:numId w:val="1004"/>
        </w:numPr>
      </w:pPr>
      <w:r>
        <w:t xml:space="preserve">H₁ for chl_a vs tn: ρ ≠ 0 (There is a significant linear correlation</w:t>
      </w:r>
      <w:r>
        <w:t xml:space="preserve"> </w:t>
      </w:r>
      <w:r>
        <w:t xml:space="preserve">between chlorophyll-a and total nitrogen)</w:t>
      </w:r>
    </w:p>
    <w:p>
      <w:pPr>
        <w:numPr>
          <w:ilvl w:val="0"/>
          <w:numId w:val="1004"/>
        </w:numPr>
      </w:pPr>
      <w:r>
        <w:t xml:space="preserve">H₀ for tp vs tn: ρ = 0 (There is no linear correlation between total</w:t>
      </w:r>
      <w:r>
        <w:t xml:space="preserve"> </w:t>
      </w:r>
      <w:r>
        <w:t xml:space="preserve">phosphorus and total nitrogen)</w:t>
      </w:r>
    </w:p>
    <w:p>
      <w:pPr>
        <w:numPr>
          <w:ilvl w:val="0"/>
          <w:numId w:val="1004"/>
        </w:numPr>
      </w:pPr>
      <w:r>
        <w:t xml:space="preserve">H₁ for tp vs tn: ρ ≠ 0 (There is a significant linear correlation</w:t>
      </w:r>
      <w:r>
        <w:t xml:space="preserve"> </w:t>
      </w:r>
      <w:r>
        <w:t xml:space="preserve">between total phosphorus and total nitrogen)</w:t>
      </w:r>
    </w:p>
    <w:p>
      <w:pPr>
        <w:pStyle w:val="FirstParagraph"/>
      </w:pPr>
      <w:r>
        <w:rPr>
          <w:b/>
          <w:bCs/>
        </w:rPr>
        <w:t xml:space="preserve">Assumptions:</w:t>
      </w:r>
    </w:p>
    <w:p>
      <w:pPr>
        <w:pStyle w:val="BodyText"/>
      </w:pPr>
      <w:r>
        <w:t xml:space="preserve">1. Random sampling from the population of New Zealand lakes</w:t>
      </w:r>
    </w:p>
    <w:p>
      <w:pPr>
        <w:pStyle w:val="BodyText"/>
      </w:pPr>
      <w:r>
        <w:t xml:space="preserve">2. Bivariate normality (both variables normally distributed)</w:t>
      </w:r>
    </w:p>
    <w:p>
      <w:pPr>
        <w:pStyle w:val="BodyText"/>
      </w:pPr>
      <w:r>
        <w:t xml:space="preserve">3. Linear relationship between the variables</w:t>
      </w:r>
    </w:p>
    <w:p>
      <w:pPr>
        <w:pStyle w:val="BodyText"/>
      </w:pPr>
      <w:r>
        <w:t xml:space="preserve">4. Independence of observations (each lake represents an independent</w:t>
      </w:r>
      <w:r>
        <w:t xml:space="preserve"> </w:t>
      </w:r>
      <w:r>
        <w:t xml:space="preserve">sample)</w:t>
      </w:r>
    </w:p>
    <w:p>
      <w:pPr>
        <w:pStyle w:val="BodyText"/>
      </w:pPr>
      <w:r>
        <w:rPr>
          <w:b/>
          <w:bCs/>
        </w:rPr>
        <w:t xml:space="preserve">Variables:</w:t>
      </w:r>
    </w:p>
    <w:p>
      <w:pPr>
        <w:numPr>
          <w:ilvl w:val="0"/>
          <w:numId w:val="1005"/>
        </w:numPr>
      </w:pPr>
      <w:r>
        <w:t xml:space="preserve">Variable 1: Chlorophyll-a concentration (chl_a_mg_m3) - continuous</w:t>
      </w:r>
      <w:r>
        <w:t xml:space="preserve"> </w:t>
      </w:r>
      <w:r>
        <w:t xml:space="preserve">numerical variable (mg/m³)</w:t>
      </w:r>
    </w:p>
    <w:p>
      <w:pPr>
        <w:numPr>
          <w:ilvl w:val="0"/>
          <w:numId w:val="1005"/>
        </w:numPr>
      </w:pPr>
      <w:r>
        <w:t xml:space="preserve">Variable 2: Total phosphorus concentration (tp_mg_m3) - continuous</w:t>
      </w:r>
      <w:r>
        <w:t xml:space="preserve"> </w:t>
      </w:r>
      <w:r>
        <w:t xml:space="preserve">numerical variable (mg/m³)</w:t>
      </w:r>
    </w:p>
    <w:p>
      <w:pPr>
        <w:numPr>
          <w:ilvl w:val="0"/>
          <w:numId w:val="1005"/>
        </w:numPr>
      </w:pPr>
      <w:r>
        <w:t xml:space="preserve">Variable 3: Total nitrogen concentration (tn_mg_m3) - continuous</w:t>
      </w:r>
      <w:r>
        <w:t xml:space="preserve"> </w:t>
      </w:r>
      <w:r>
        <w:t xml:space="preserve">numerical variable (mg/m³)</w:t>
      </w:r>
    </w:p>
    <w:bookmarkEnd w:id="39"/>
    <w:bookmarkStart w:id="40" w:name="perform-correlation-analysis"/>
    <w:p>
      <w:pPr>
        <w:pStyle w:val="Heading2"/>
      </w:pPr>
      <w:r>
        <w:t xml:space="preserve">3.2 Perform Correlation Analysis</w:t>
      </w:r>
    </w:p>
    <w:p>
      <w:pPr>
        <w:pStyle w:val="SourceCode"/>
      </w:pPr>
      <w:r>
        <w:rPr>
          <w:rStyle w:val="CommentTok"/>
        </w:rPr>
        <w:t xml:space="preserve"># Calculate correlation matrix for the three variables</w:t>
      </w:r>
    </w:p>
    <w:p>
      <w:pPr>
        <w:pStyle w:val="SourceCode"/>
      </w:pPr>
      <w:r>
        <w:rPr>
          <w:rStyle w:val="CommentTok"/>
        </w:rPr>
        <w:t xml:space="preserve"># Check normality assumptions for correlation</w:t>
      </w:r>
    </w:p>
    <w:bookmarkEnd w:id="40"/>
    <w:bookmarkStart w:id="43" w:name="interpret-correlation-results"/>
    <w:p>
      <w:pPr>
        <w:pStyle w:val="Heading2"/>
      </w:pPr>
      <w:r>
        <w:t xml:space="preserve">3.3 Interpret Correlation Results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Applications/RStudio.app/Contents/Resources/app/quarto/share/formats/docx/important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Question 4: Correlation Interpretation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Task:</w:t>
            </w:r>
            <w:r>
              <w:t xml:space="preserve"> </w:t>
            </w:r>
            <w:r>
              <w:t xml:space="preserve">Interpret your correlation results by addressing: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b/>
                <w:bCs/>
              </w:rPr>
              <w:t xml:space="preserve">Strength and direction:</w:t>
            </w:r>
            <w:r>
              <w:t xml:space="preserve"> </w:t>
            </w:r>
            <w:r>
              <w:t xml:space="preserve">How strong are the relationships and in</w:t>
            </w:r>
            <w:r>
              <w:t xml:space="preserve"> </w:t>
            </w:r>
            <w:r>
              <w:t xml:space="preserve">what direction?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b/>
                <w:bCs/>
              </w:rPr>
              <w:t xml:space="preserve">Statistical significance:</w:t>
            </w:r>
            <w:r>
              <w:t xml:space="preserve"> </w:t>
            </w:r>
            <w:r>
              <w:t xml:space="preserve">Which correlations are statistically</w:t>
            </w:r>
            <w:r>
              <w:t xml:space="preserve"> </w:t>
            </w:r>
            <w:r>
              <w:t xml:space="preserve">significant?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b/>
                <w:bCs/>
              </w:rPr>
              <w:t xml:space="preserve">Ecological significance:</w:t>
            </w:r>
            <w:r>
              <w:t xml:space="preserve"> </w:t>
            </w:r>
            <w:r>
              <w:t xml:space="preserve">What do these relationships mean for</w:t>
            </w:r>
            <w:r>
              <w:t xml:space="preserve"> </w:t>
            </w:r>
            <w:r>
              <w:t xml:space="preserve">New Zealand lake ecology?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b/>
                <w:bCs/>
              </w:rPr>
              <w:t xml:space="preserve">Multicollinearity concerns:</w:t>
            </w:r>
            <w:r>
              <w:t xml:space="preserve"> </w:t>
            </w:r>
            <w:r>
              <w:t xml:space="preserve">Are the predictors correlated with</w:t>
            </w:r>
            <w:r>
              <w:t xml:space="preserve"> </w:t>
            </w:r>
            <w:r>
              <w:t xml:space="preserve">each other?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3"/>
    <w:bookmarkEnd w:id="44"/>
    <w:bookmarkStart w:id="58" w:name="part-4-multiple-regression-analysis"/>
    <w:p>
      <w:pPr>
        <w:pStyle w:val="Heading1"/>
      </w:pPr>
      <w:r>
        <w:t xml:space="preserve">Part 4: Multiple Regression Analysis</w:t>
      </w:r>
    </w:p>
    <w:bookmarkStart w:id="47" w:name="multiple-regression-analysis-setup"/>
    <w:p>
      <w:pPr>
        <w:pStyle w:val="Heading2"/>
      </w:pPr>
      <w:r>
        <w:t xml:space="preserve">4.1 Multiple Regression Analysis Setup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5" name="Picture"/>
                  <a:graphic>
                    <a:graphicData uri="http://schemas.openxmlformats.org/drawingml/2006/picture">
                      <pic:pic>
                        <pic:nvPicPr>
                          <pic:cNvPr descr="/Applications/RStudio.app/Contents/Resources/app/quarto/share/formats/docx/important.pn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Question 5: Multiple Regression Analysis Setup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Task:</w:t>
            </w:r>
            <w:r>
              <w:t xml:space="preserve"> </w:t>
            </w:r>
            <w:r>
              <w:t xml:space="preserve">For the multiple regression of chlorophyll on phosphorus and</w:t>
            </w:r>
            <w:r>
              <w:t xml:space="preserve"> </w:t>
            </w:r>
            <w:r>
              <w:t xml:space="preserve">nitrogen, clearly state: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rPr>
                <w:b/>
                <w:bCs/>
              </w:rPr>
              <w:t xml:space="preserve">Type of analysis:</w:t>
            </w:r>
            <w:r>
              <w:t xml:space="preserve"> </w:t>
            </w:r>
            <w:r>
              <w:t xml:space="preserve">What type of statistical analysis are you</w:t>
            </w:r>
            <w:r>
              <w:t xml:space="preserve"> </w:t>
            </w:r>
            <w:r>
              <w:t xml:space="preserve">using?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rPr>
                <w:b/>
                <w:bCs/>
              </w:rPr>
              <w:t xml:space="preserve">Model equation:</w:t>
            </w:r>
            <w:r>
              <w:t xml:space="preserve"> </w:t>
            </w:r>
            <w:r>
              <w:t xml:space="preserve">Write out your multiple regression model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rPr>
                <w:b/>
                <w:bCs/>
              </w:rPr>
              <w:t xml:space="preserve">Hypotheses:</w:t>
            </w:r>
            <w:r>
              <w:t xml:space="preserve"> </w:t>
            </w:r>
            <w:r>
              <w:t xml:space="preserve">State your null and alternative hypotheses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rPr>
                <w:b/>
                <w:bCs/>
              </w:rPr>
              <w:t xml:space="preserve">Variables:</w:t>
            </w:r>
            <w:r>
              <w:t xml:space="preserve"> </w:t>
            </w:r>
            <w:r>
              <w:t xml:space="preserve">Clearly identify your predictors and response</w:t>
            </w:r>
            <w:r>
              <w:t xml:space="preserve"> </w:t>
            </w:r>
            <w:r>
              <w:t xml:space="preserve">variables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rPr>
                <w:b/>
                <w:bCs/>
              </w:rPr>
              <w:t xml:space="preserve">Biological rationale:</w:t>
            </w:r>
            <w:r>
              <w:t xml:space="preserve"> </w:t>
            </w:r>
            <w:r>
              <w:t xml:space="preserve">Why use multiple regression for this New</w:t>
            </w:r>
            <w:r>
              <w:t xml:space="preserve"> </w:t>
            </w:r>
            <w:r>
              <w:t xml:space="preserve">Zealand lake question?</w:t>
            </w:r>
          </w:p>
        </w:tc>
      </w:tr>
    </w:tbl>
    <w:p>
      <w:pPr>
        <w:pStyle w:val="FirstParagraph"/>
      </w:pPr>
      <w:r>
        <w:rPr>
          <w:b/>
          <w:bCs/>
        </w:rPr>
        <w:t xml:space="preserve">Type of Analysis:</w:t>
      </w:r>
      <w:r>
        <w:t xml:space="preserve"> </w:t>
      </w:r>
      <w:r>
        <w:t xml:space="preserve">This is multiple linear regression analysis to</w:t>
      </w:r>
      <w:r>
        <w:t xml:space="preserve"> </w:t>
      </w:r>
      <w:r>
        <w:t xml:space="preserve">model chlorophyll-a concentration as a function of both total phosphorus</w:t>
      </w:r>
      <w:r>
        <w:t xml:space="preserve"> </w:t>
      </w:r>
      <w:r>
        <w:t xml:space="preserve">and total nitrogen concentrations simultaneously in New Zealand lakes.</w:t>
      </w:r>
      <w:r>
        <w:t xml:space="preserve"> </w:t>
      </w:r>
      <w:r>
        <w:t xml:space="preserve">This approach allows us to assess the independent effects of each</w:t>
      </w:r>
      <w:r>
        <w:t xml:space="preserve"> </w:t>
      </w:r>
      <w:r>
        <w:t xml:space="preserve">nutrient while controlling for the other.</w:t>
      </w:r>
    </w:p>
    <w:p>
      <w:pPr>
        <w:pStyle w:val="BodyText"/>
      </w:pPr>
      <w:r>
        <w:rPr>
          <w:b/>
          <w:bCs/>
        </w:rPr>
        <w:t xml:space="preserve">Model Equation:</w:t>
      </w:r>
      <w:r>
        <w:t xml:space="preserve"> </w:t>
      </w:r>
      <w:r>
        <w:t xml:space="preserve">chl_a_mg_m3 = β₀ + β₁(tp_mg_m3) + β₂(tn_mg_m3) + ε</w:t>
      </w:r>
    </w:p>
    <w:p>
      <w:pPr>
        <w:pStyle w:val="BodyText"/>
      </w:pPr>
      <w:r>
        <w:t xml:space="preserve">Where:</w:t>
      </w:r>
    </w:p>
    <w:p>
      <w:pPr>
        <w:pStyle w:val="Compact"/>
        <w:numPr>
          <w:ilvl w:val="0"/>
          <w:numId w:val="1008"/>
        </w:numPr>
      </w:pPr>
      <w:r>
        <w:t xml:space="preserve">- chl_a_mg_m3 = chlorophyll-a concentration (response variable)</w:t>
      </w:r>
    </w:p>
    <w:p>
      <w:pPr>
        <w:pStyle w:val="Compact"/>
        <w:numPr>
          <w:ilvl w:val="0"/>
          <w:numId w:val="1008"/>
        </w:numPr>
      </w:pPr>
      <w:r>
        <w:t xml:space="preserve">- β₀ = intercept (baseline chlorophyll when both nutrients = 0)</w:t>
      </w:r>
    </w:p>
    <w:p>
      <w:pPr>
        <w:pStyle w:val="Compact"/>
        <w:numPr>
          <w:ilvl w:val="0"/>
          <w:numId w:val="1008"/>
        </w:numPr>
      </w:pPr>
      <w:r>
        <w:t xml:space="preserve">- β₁ = partial slope for phosphorus (change in chlorophyll per unit</w:t>
      </w:r>
      <w:r>
        <w:t xml:space="preserve"> </w:t>
      </w:r>
      <w:r>
        <w:t xml:space="preserve">phosphorus, holding nitrogen constant)</w:t>
      </w:r>
    </w:p>
    <w:p>
      <w:pPr>
        <w:pStyle w:val="Compact"/>
        <w:numPr>
          <w:ilvl w:val="0"/>
          <w:numId w:val="1008"/>
        </w:numPr>
      </w:pPr>
      <w:r>
        <w:t xml:space="preserve">- β₂ = partial slope for nitrogen (change in chlorophyll per unit</w:t>
      </w:r>
      <w:r>
        <w:t xml:space="preserve"> </w:t>
      </w:r>
      <w:r>
        <w:t xml:space="preserve">nitrogen, holding phosphorus constant)</w:t>
      </w:r>
    </w:p>
    <w:p>
      <w:pPr>
        <w:pStyle w:val="Compact"/>
        <w:numPr>
          <w:ilvl w:val="0"/>
          <w:numId w:val="1008"/>
        </w:numPr>
      </w:pPr>
      <w:r>
        <w:t xml:space="preserve">- ε = random error term</w:t>
      </w:r>
    </w:p>
    <w:p>
      <w:pPr>
        <w:pStyle w:val="FirstParagraph"/>
      </w:pPr>
      <w:r>
        <w:rPr>
          <w:b/>
          <w:bCs/>
        </w:rPr>
        <w:t xml:space="preserve">Hypotheses:</w:t>
      </w:r>
    </w:p>
    <w:bookmarkEnd w:id="47"/>
    <w:bookmarkStart w:id="48" w:name="perform-multiple-regression-analysis"/>
    <w:p>
      <w:pPr>
        <w:pStyle w:val="Heading2"/>
      </w:pPr>
      <w:r>
        <w:t xml:space="preserve">4.2 Perform Multiple Regression Analysis</w:t>
      </w:r>
    </w:p>
    <w:p>
      <w:pPr>
        <w:pStyle w:val="SourceCode"/>
      </w:pPr>
      <w:r>
        <w:rPr>
          <w:rStyle w:val="CommentTok"/>
        </w:rPr>
        <w:t xml:space="preserve"># Fit the multiple linear model (untransformed)</w:t>
      </w:r>
    </w:p>
    <w:p>
      <w:pPr>
        <w:pStyle w:val="SourceCode"/>
      </w:pPr>
      <w:r>
        <w:rPr>
          <w:rStyle w:val="CommentTok"/>
        </w:rPr>
        <w:t xml:space="preserve"># Create ANOVA table</w:t>
      </w:r>
    </w:p>
    <w:p>
      <w:pPr>
        <w:pStyle w:val="SourceCode"/>
      </w:pPr>
      <w:r>
        <w:rPr>
          <w:rStyle w:val="CommentTok"/>
        </w:rPr>
        <w:t xml:space="preserve"># Check for multicollinearity using VIF</w:t>
      </w:r>
      <w:r>
        <w:br/>
      </w:r>
      <w:r>
        <w:rPr>
          <w:rStyle w:val="CommentTok"/>
        </w:rPr>
        <w:t xml:space="preserve"># vif_mr_nz_model &lt;- vif(multiple_reg_nz_model)</w:t>
      </w:r>
      <w:r>
        <w:br/>
      </w:r>
      <w:r>
        <w:rPr>
          <w:rStyle w:val="CommentTok"/>
        </w:rPr>
        <w:t xml:space="preserve"># vif_mr_nz_model</w:t>
      </w:r>
    </w:p>
    <w:p>
      <w:pPr>
        <w:pStyle w:val="SourceCode"/>
      </w:pPr>
      <w:r>
        <w:rPr>
          <w:rStyle w:val="CommentTok"/>
        </w:rPr>
        <w:t xml:space="preserve"># # Get confidence intervals for parameters</w:t>
      </w:r>
      <w:r>
        <w:br/>
      </w:r>
      <w:r>
        <w:rPr>
          <w:rStyle w:val="CommentTok"/>
        </w:rPr>
        <w:t xml:space="preserve"># confint_mr_nz_model &lt;- confint(multiple_reg_nz_model)</w:t>
      </w:r>
      <w:r>
        <w:br/>
      </w:r>
      <w:r>
        <w:rPr>
          <w:rStyle w:val="CommentTok"/>
        </w:rPr>
        <w:t xml:space="preserve"># confint_mr_nz_model</w:t>
      </w:r>
    </w:p>
    <w:p>
      <w:pPr>
        <w:pStyle w:val="FirstParagraph"/>
      </w:pPr>
      <w:r>
        <w:rPr>
          <w:b/>
          <w:bCs/>
        </w:rPr>
        <w:t xml:space="preserve">Interpretation of Model Output: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Overall Model: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R-squared: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Individual Predictors and significance:</w:t>
      </w:r>
    </w:p>
    <w:p>
      <w:pPr>
        <w:pStyle w:val="Compact"/>
        <w:numPr>
          <w:ilvl w:val="1"/>
          <w:numId w:val="1010"/>
        </w:numPr>
      </w:pPr>
      <w:r>
        <w:t xml:space="preserve">- Total phosphorus: β₁ = 0.321 (t = 49.0, p &lt; 0.001)</w:t>
      </w:r>
    </w:p>
    <w:p>
      <w:pPr>
        <w:pStyle w:val="Compact"/>
        <w:numPr>
          <w:ilvl w:val="1"/>
          <w:numId w:val="1010"/>
        </w:numPr>
      </w:pPr>
      <w:r>
        <w:t xml:space="preserve">- Total nitrogen: β₂ =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Multicollinearity:</w:t>
      </w:r>
      <w:r>
        <w:t xml:space="preserve"> </w:t>
      </w:r>
      <w:r>
        <w:t xml:space="preserve">VIF values of 4.1 for both predictors</w:t>
      </w:r>
      <w:r>
        <w:t xml:space="preserve"> </w:t>
      </w:r>
      <w:r>
        <w:t xml:space="preserve">indicate moderate multicollinearity (VIF &gt; 3 but &lt; 10), which is</w:t>
      </w:r>
      <w:r>
        <w:t xml:space="preserve"> </w:t>
      </w:r>
      <w:r>
        <w:t xml:space="preserve">expected given the strong correlation between nutrients but not</w:t>
      </w:r>
      <w:r>
        <w:t xml:space="preserve"> </w:t>
      </w:r>
      <w:r>
        <w:t xml:space="preserve">severe enough to compromise the analysis.</w:t>
      </w:r>
    </w:p>
    <w:bookmarkEnd w:id="48"/>
    <w:bookmarkStart w:id="49" w:name="test-regression-assumptions"/>
    <w:p>
      <w:pPr>
        <w:pStyle w:val="Heading2"/>
      </w:pPr>
      <w:r>
        <w:t xml:space="preserve">4.3 Test Regression Assumptions</w:t>
      </w:r>
    </w:p>
    <w:p>
      <w:pPr>
        <w:pStyle w:val="SourceCode"/>
      </w:pPr>
      <w:r>
        <w:rPr>
          <w:rStyle w:val="CommentTok"/>
        </w:rPr>
        <w:t xml:space="preserve"># # Create diagnostic plots</w:t>
      </w:r>
      <w:r>
        <w:br/>
      </w:r>
      <w:r>
        <w:rPr>
          <w:rStyle w:val="CommentTok"/>
        </w:rPr>
        <w:t xml:space="preserve"># par(mfrow = c(2, 2))</w:t>
      </w:r>
      <w:r>
        <w:br/>
      </w:r>
      <w:r>
        <w:rPr>
          <w:rStyle w:val="CommentTok"/>
        </w:rPr>
        <w:t xml:space="preserve"># plot(multiple_reg_nz_model)</w:t>
      </w:r>
      <w:r>
        <w:br/>
      </w:r>
      <w:r>
        <w:rPr>
          <w:rStyle w:val="CommentTok"/>
        </w:rPr>
        <w:t xml:space="preserve"># par(mfrow = c(1, 1))</w:t>
      </w:r>
    </w:p>
    <w:p>
      <w:pPr>
        <w:pStyle w:val="SourceCode"/>
      </w:pPr>
      <w:r>
        <w:rPr>
          <w:rStyle w:val="CommentTok"/>
        </w:rPr>
        <w:t xml:space="preserve"># Formal tests for assumptions</w:t>
      </w:r>
      <w:r>
        <w:br/>
      </w:r>
      <w:r>
        <w:rPr>
          <w:rStyle w:val="CommentTok"/>
        </w:rPr>
        <w:t xml:space="preserve"># Shapiro-Wilk test for normality of residuals</w:t>
      </w:r>
    </w:p>
    <w:bookmarkEnd w:id="49"/>
    <w:bookmarkStart w:id="52" w:name="transformation-of-data"/>
    <w:p>
      <w:pPr>
        <w:pStyle w:val="Heading2"/>
      </w:pPr>
      <w:r>
        <w:t xml:space="preserve">4.4 Transformation of data??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Applications/RStudio.app/Contents/Resources/app/quarto/share/formats/docx/note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Data Transformation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Given the assumption violations and the power-law nature of ecological</w:t>
            </w:r>
            <w:r>
              <w:t xml:space="preserve"> </w:t>
            </w:r>
            <w:r>
              <w:t xml:space="preserve">relationships, we’ll apply log transformation to all variables to</w:t>
            </w:r>
            <w:r>
              <w:t xml:space="preserve"> </w:t>
            </w:r>
            <w:r>
              <w:t xml:space="preserve">improve normality and homoscedasticity.</w:t>
            </w:r>
          </w:p>
        </w:tc>
      </w:tr>
    </w:tbl>
    <w:p>
      <w:pPr>
        <w:pStyle w:val="SourceCode"/>
      </w:pPr>
      <w:r>
        <w:rPr>
          <w:rStyle w:val="CommentTok"/>
        </w:rPr>
        <w:t xml:space="preserve"># Create log-transformed variables</w:t>
      </w:r>
    </w:p>
    <w:p>
      <w:pPr>
        <w:pStyle w:val="SourceCode"/>
      </w:pPr>
      <w:r>
        <w:rPr>
          <w:rStyle w:val="CommentTok"/>
        </w:rPr>
        <w:t xml:space="preserve"># Create diagnostic plots for log-transformed model</w:t>
      </w:r>
    </w:p>
    <w:p>
      <w:pPr>
        <w:pStyle w:val="SourceCode"/>
      </w:pPr>
      <w:r>
        <w:rPr>
          <w:rStyle w:val="CommentTok"/>
        </w:rPr>
        <w:t xml:space="preserve"># Formal tests for log model assumptions</w:t>
      </w:r>
    </w:p>
    <w:bookmarkEnd w:id="52"/>
    <w:bookmarkStart w:id="53" w:name="model-comparison"/>
    <w:p>
      <w:pPr>
        <w:pStyle w:val="Heading2"/>
      </w:pPr>
      <w:r>
        <w:t xml:space="preserve">4.5 Model Comparison</w:t>
      </w:r>
    </w:p>
    <w:bookmarkEnd w:id="53"/>
    <w:bookmarkStart w:id="54" w:name="compare-models-using-aic"/>
    <w:p>
      <w:pPr>
        <w:pStyle w:val="Heading2"/>
      </w:pPr>
      <w:r>
        <w:t xml:space="preserve">Compare models using AIC</w:t>
      </w:r>
    </w:p>
    <w:p>
      <w:pPr>
        <w:pStyle w:val="SourceCode"/>
      </w:pPr>
      <w:r>
        <w:rPr>
          <w:rStyle w:val="CommentTok"/>
        </w:rPr>
        <w:t xml:space="preserve"># AIC(multiple_reg_nz_model)</w:t>
      </w:r>
      <w:r>
        <w:br/>
      </w:r>
      <w:r>
        <w:rPr>
          <w:rStyle w:val="CommentTok"/>
        </w:rPr>
        <w:t xml:space="preserve"># AIC(log_multiple_reg_nz_model)</w:t>
      </w:r>
    </w:p>
    <w:bookmarkEnd w:id="54"/>
    <w:bookmarkStart w:id="57" w:name="X1b31f26eee94011b0f539bf741d6ceb39c105da"/>
    <w:p>
      <w:pPr>
        <w:pStyle w:val="Heading2"/>
      </w:pPr>
      <w:r>
        <w:t xml:space="preserve">4.6 Interpret Final Multiple Regression Results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5" name="Picture"/>
                  <a:graphic>
                    <a:graphicData uri="http://schemas.openxmlformats.org/drawingml/2006/picture">
                      <pic:pic>
                        <pic:nvPicPr>
                          <pic:cNvPr descr="/Applications/RStudio.app/Contents/Resources/app/quarto/share/formats/docx/important.png" id="5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Question 6: Multiple Regression Interpretation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Task:</w:t>
            </w:r>
            <w:r>
              <w:t xml:space="preserve"> </w:t>
            </w:r>
            <w:r>
              <w:t xml:space="preserve">Provide a complete interpretation of your final</w:t>
            </w:r>
            <w:r>
              <w:t xml:space="preserve"> </w:t>
            </w:r>
            <w:r>
              <w:t xml:space="preserve">(log-transformed) multiple regression results: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Overall model:</w:t>
            </w:r>
            <w:r>
              <w:t xml:space="preserve"> </w:t>
            </w:r>
            <w:r>
              <w:t xml:space="preserve">Is the overall model statistically significant?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Individual predictors:</w:t>
            </w:r>
            <w:r>
              <w:t xml:space="preserve"> </w:t>
            </w:r>
            <w:r>
              <w:t xml:space="preserve">Which predictors are significant and what</w:t>
            </w:r>
            <w:r>
              <w:t xml:space="preserve"> </w:t>
            </w:r>
            <w:r>
              <w:t xml:space="preserve">are their effects?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Parameter estimates:</w:t>
            </w:r>
            <w:r>
              <w:t xml:space="preserve"> </w:t>
            </w:r>
            <w:r>
              <w:t xml:space="preserve">What are the slope estimates and their</w:t>
            </w:r>
            <w:r>
              <w:t xml:space="preserve"> </w:t>
            </w:r>
            <w:r>
              <w:t xml:space="preserve">meanings?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Model fit:</w:t>
            </w:r>
            <w:r>
              <w:t xml:space="preserve"> </w:t>
            </w:r>
            <w:r>
              <w:t xml:space="preserve">How much variance is explained (R²)?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Assumptions:</w:t>
            </w:r>
            <w:r>
              <w:t xml:space="preserve"> </w:t>
            </w:r>
            <w:r>
              <w:t xml:space="preserve">Were the assumptions met? Any concerns?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Multicollinearity:</w:t>
            </w:r>
            <w:r>
              <w:t xml:space="preserve"> </w:t>
            </w:r>
            <w:r>
              <w:t xml:space="preserve">Is multicollinearity a problem?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Ecological interpretation:</w:t>
            </w:r>
            <w:r>
              <w:t xml:space="preserve"> </w:t>
            </w:r>
            <w:r>
              <w:t xml:space="preserve">What does this mean for New Zealand</w:t>
            </w:r>
            <w:r>
              <w:t xml:space="preserve"> </w:t>
            </w:r>
            <w:r>
              <w:t xml:space="preserve">lake management?</w:t>
            </w:r>
          </w:p>
        </w:tc>
      </w:tr>
    </w:tbl>
    <w:p>
      <w:pPr>
        <w:pStyle w:val="FirstParagraph"/>
      </w:pPr>
      <w:r>
        <w:rPr>
          <w:b/>
          <w:bCs/>
        </w:rPr>
        <w:t xml:space="preserve">Final Model Interpretation:</w:t>
      </w:r>
    </w:p>
    <w:p>
      <w:pPr>
        <w:pStyle w:val="BodyText"/>
      </w:pPr>
      <w:r>
        <w:rPr>
          <w:b/>
          <w:bCs/>
        </w:rPr>
        <w:t xml:space="preserve">Overall Model:</w:t>
      </w:r>
    </w:p>
    <w:p>
      <w:pPr>
        <w:pStyle w:val="BodyText"/>
      </w:pPr>
      <w:r>
        <w:rPr>
          <w:b/>
          <w:bCs/>
        </w:rPr>
        <w:t xml:space="preserve">Model Equation:</w:t>
      </w:r>
      <w:r>
        <w:t xml:space="preserve"> </w:t>
      </w:r>
      <w:r>
        <w:t xml:space="preserve">log(chlorophyll) = ???? + ??? × log(phosphorus) +</w:t>
      </w:r>
      <w:r>
        <w:t xml:space="preserve"> </w:t>
      </w:r>
      <w:r>
        <w:t xml:space="preserve">??? × log(nitrogen)</w:t>
      </w:r>
    </w:p>
    <w:p>
      <w:pPr>
        <w:pStyle w:val="BodyText"/>
      </w:pPr>
      <w:r>
        <w:rPr>
          <w:b/>
          <w:bCs/>
        </w:rPr>
        <w:t xml:space="preserve">Individual Predictors:</w:t>
      </w:r>
    </w:p>
    <w:p>
      <w:pPr>
        <w:pStyle w:val="Compact"/>
        <w:numPr>
          <w:ilvl w:val="0"/>
          <w:numId w:val="1012"/>
        </w:numPr>
      </w:pPr>
      <w:r>
        <w:t xml:space="preserve">- Log total phosphorus:</w:t>
      </w:r>
    </w:p>
    <w:p>
      <w:pPr>
        <w:pStyle w:val="Compact"/>
        <w:numPr>
          <w:ilvl w:val="0"/>
          <w:numId w:val="1012"/>
        </w:numPr>
      </w:pPr>
      <w:r>
        <w:t xml:space="preserve">- Log total nitrogen:</w:t>
      </w:r>
    </w:p>
    <w:p>
      <w:pPr>
        <w:pStyle w:val="FirstParagraph"/>
      </w:pPr>
      <w:r>
        <w:rPr>
          <w:b/>
          <w:bCs/>
        </w:rPr>
        <w:t xml:space="preserve">Parameter Interpretation:</w:t>
      </w:r>
      <w:r>
        <w:t xml:space="preserve"> </w:t>
      </w:r>
      <w:r>
        <w:t xml:space="preserve">The coefficients represent elasticities: a</w:t>
      </w:r>
      <w:r>
        <w:t xml:space="preserve"> </w:t>
      </w:r>
      <w:r>
        <w:t xml:space="preserve">1% increase in phosphorus leads to a ????% increase in chlorophyll,</w:t>
      </w:r>
      <w:r>
        <w:t xml:space="preserve"> </w:t>
      </w:r>
      <w:r>
        <w:t xml:space="preserve">while a 1% increase in nitrogen leads to a ???% increase in chlorophyll,</w:t>
      </w:r>
      <w:r>
        <w:t xml:space="preserve"> </w:t>
      </w:r>
      <w:r>
        <w:t xml:space="preserve">holding the other nutrient constant.</w:t>
      </w:r>
    </w:p>
    <w:p>
      <w:pPr>
        <w:pStyle w:val="BodyText"/>
      </w:pPr>
      <w:r>
        <w:t xml:space="preserve">what does the above mean?</w:t>
      </w:r>
    </w:p>
    <w:p>
      <w:pPr>
        <w:pStyle w:val="BodyText"/>
      </w:pPr>
      <w:r>
        <w:rPr>
          <w:b/>
          <w:bCs/>
        </w:rPr>
        <w:t xml:space="preserve">Model Fit:</w:t>
      </w:r>
      <w:r>
        <w:t xml:space="preserve"> </w:t>
      </w:r>
      <w:r>
        <w:t xml:space="preserve">The model explains ???% of variance in log-chlorophyll</w:t>
      </w:r>
    </w:p>
    <w:p>
      <w:pPr>
        <w:pStyle w:val="BodyText"/>
      </w:pPr>
      <w:r>
        <w:rPr>
          <w:b/>
          <w:bCs/>
        </w:rPr>
        <w:t xml:space="preserve">Ecological Interpretation:</w:t>
      </w:r>
      <w:r>
        <w:t xml:space="preserve"> </w:t>
      </w:r>
      <w:r>
        <w:t xml:space="preserve">Phosphorus has approximately ??? times</w:t>
      </w:r>
      <w:r>
        <w:t xml:space="preserve"> </w:t>
      </w:r>
      <w:r>
        <w:t xml:space="preserve">stronger effect than nitrogen, but both nutrients are highly significant</w:t>
      </w:r>
      <w:r>
        <w:t xml:space="preserve"> </w:t>
      </w:r>
      <w:r>
        <w:t xml:space="preserve">predictors. And what should be controlled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62" w:name="X7529bfd9def1542ada63afb52ac8e098462c221"/>
    <w:p>
      <w:pPr>
        <w:pStyle w:val="Heading1"/>
      </w:pPr>
      <w:r>
        <w:t xml:space="preserve">Part 6: Publication-Quality Figure and Write-up</w:t>
      </w:r>
    </w:p>
    <w:bookmarkStart w:id="61" w:name="create-publication-quality-figure"/>
    <w:p>
      <w:pPr>
        <w:pStyle w:val="Heading2"/>
      </w:pPr>
      <w:r>
        <w:t xml:space="preserve">6.1 Create Publication-Quality Figure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9" name="Picture"/>
                  <a:graphic>
                    <a:graphicData uri="http://schemas.openxmlformats.org/drawingml/2006/picture">
                      <pic:pic>
                        <pic:nvPicPr>
                          <pic:cNvPr descr="/Applications/RStudio.app/Contents/Resources/app/quarto/share/formats/docx/important.png" id="6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Question 8: Publication Figure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Task:</w:t>
            </w:r>
            <w:r>
              <w:t xml:space="preserve"> </w:t>
            </w:r>
            <w:r>
              <w:t xml:space="preserve">Create a publication-quality figure that effectively displays</w:t>
            </w:r>
            <w:r>
              <w:t xml:space="preserve"> </w:t>
            </w:r>
            <w:r>
              <w:t xml:space="preserve">your multiple regression results.</w:t>
            </w:r>
          </w:p>
          <w:p>
            <w:pPr>
              <w:pStyle w:val="BodyText"/>
            </w:pPr>
            <w:pPr>
              <w:spacing w:after="16"/>
            </w:pPr>
            <w:r>
              <w:rPr>
                <w:b/>
                <w:bCs/>
              </w:rPr>
              <w:t xml:space="preserve">Requirements:</w:t>
            </w:r>
            <w:r>
              <w:t xml:space="preserve"> </w:t>
            </w:r>
            <w:r>
              <w:t xml:space="preserve">- Show the relationship between chlorophyll and both</w:t>
            </w:r>
            <w:r>
              <w:t xml:space="preserve"> </w:t>
            </w:r>
            <w:r>
              <w:t xml:space="preserve">predictors - Consider using multiple panels or 3D visualization -</w:t>
            </w:r>
            <w:r>
              <w:t xml:space="preserve"> </w:t>
            </w:r>
            <w:r>
              <w:t xml:space="preserve">Include model information and fit statistics - Use appropriate colors</w:t>
            </w:r>
            <w:r>
              <w:t xml:space="preserve"> </w:t>
            </w:r>
            <w:r>
              <w:t xml:space="preserve">and themes - Include informative title and axis labels - Consider the</w:t>
            </w:r>
            <w:r>
              <w:t xml:space="preserve"> </w:t>
            </w:r>
            <w:r>
              <w:t xml:space="preserve">target audience (New Zealand water quality managers)</w:t>
            </w:r>
          </w:p>
        </w:tc>
      </w:tr>
    </w:tbl>
    <w:bookmarkEnd w:id="61"/>
    <w:bookmarkEnd w:id="62"/>
    <w:bookmarkStart w:id="65" w:name="submission-guidelines"/>
    <w:p>
      <w:pPr>
        <w:pStyle w:val="Heading1"/>
      </w:pPr>
      <w:r>
        <w:t xml:space="preserve">Submission Guidelines</w:t>
      </w:r>
    </w:p>
    <w:bookmarkStart w:id="63" w:name="what-to-turn-in--"/>
    <w:p>
      <w:pPr>
        <w:pStyle w:val="Heading2"/>
      </w:pPr>
      <w:r>
        <w:t xml:space="preserve">What to turn in -</w:t>
      </w:r>
    </w:p>
    <w:p>
      <w:pPr>
        <w:numPr>
          <w:ilvl w:val="0"/>
          <w:numId w:val="1013"/>
        </w:numPr>
      </w:pPr>
      <w:r>
        <w:t xml:space="preserve">a quarto markdown file and dataframe. Note that your code should be</w:t>
      </w:r>
      <w:r>
        <w:t xml:space="preserve"> </w:t>
      </w:r>
      <w:r>
        <w:t xml:space="preserve">able to run with what you turn in.</w:t>
      </w:r>
    </w:p>
    <w:p>
      <w:pPr>
        <w:numPr>
          <w:ilvl w:val="0"/>
          <w:numId w:val="1013"/>
        </w:numPr>
      </w:pPr>
      <w:r>
        <w:t xml:space="preserve">a self-contained word and html file showing the code and output</w:t>
      </w:r>
    </w:p>
    <w:p>
      <w:pPr>
        <w:numPr>
          <w:ilvl w:val="0"/>
          <w:numId w:val="1013"/>
        </w:numPr>
      </w:pPr>
      <w:r>
        <w:t xml:space="preserve">annotations in the quarto file that shows or tells what is being</w:t>
      </w:r>
      <w:r>
        <w:t xml:space="preserve"> </w:t>
      </w:r>
      <w:r>
        <w:t xml:space="preserve">done in the r code chunks describing what you are trying to do -</w:t>
      </w:r>
      <w:r>
        <w:t xml:space="preserve"> </w:t>
      </w:r>
      <w:r>
        <w:t xml:space="preserve">credit will be given even if it does not work as long as you detail</w:t>
      </w:r>
      <w:r>
        <w:t xml:space="preserve"> </w:t>
      </w:r>
      <w:r>
        <w:t xml:space="preserve">what you are doing. As we start to move into more statistics you</w:t>
      </w:r>
      <w:r>
        <w:t xml:space="preserve"> </w:t>
      </w:r>
      <w:r>
        <w:t xml:space="preserve">will be expected to interpret the results.</w:t>
      </w:r>
    </w:p>
    <w:bookmarkEnd w:id="63"/>
    <w:bookmarkStart w:id="64" w:name="points"/>
    <w:p>
      <w:pPr>
        <w:pStyle w:val="Heading2"/>
      </w:pPr>
      <w:r>
        <w:t xml:space="preserve">Points</w:t>
      </w:r>
    </w:p>
    <w:p>
      <w:pPr>
        <w:pStyle w:val="Compact"/>
        <w:numPr>
          <w:ilvl w:val="0"/>
          <w:numId w:val="1014"/>
        </w:numPr>
      </w:pPr>
      <w:r>
        <w:t xml:space="preserve">summary stats - 1 points</w:t>
      </w:r>
    </w:p>
    <w:p>
      <w:pPr>
        <w:pStyle w:val="Compact"/>
        <w:numPr>
          <w:ilvl w:val="0"/>
          <w:numId w:val="1014"/>
        </w:numPr>
      </w:pPr>
      <w:r>
        <w:t xml:space="preserve">exploratory graphs - 1 point</w:t>
      </w:r>
    </w:p>
    <w:p>
      <w:pPr>
        <w:pStyle w:val="Compact"/>
        <w:numPr>
          <w:ilvl w:val="0"/>
          <w:numId w:val="1014"/>
        </w:numPr>
      </w:pPr>
      <w:r>
        <w:t xml:space="preserve">Hypotheses - 2 points</w:t>
      </w:r>
    </w:p>
    <w:p>
      <w:pPr>
        <w:pStyle w:val="Compact"/>
        <w:numPr>
          <w:ilvl w:val="0"/>
          <w:numId w:val="1014"/>
        </w:numPr>
      </w:pPr>
      <w:r>
        <w:t xml:space="preserve">Assumptions - 2 points</w:t>
      </w:r>
    </w:p>
    <w:p>
      <w:pPr>
        <w:pStyle w:val="Compact"/>
        <w:numPr>
          <w:ilvl w:val="0"/>
          <w:numId w:val="1014"/>
        </w:numPr>
      </w:pPr>
      <w:r>
        <w:t xml:space="preserve">Model and Test Results - 4</w:t>
      </w:r>
    </w:p>
    <w:p>
      <w:pPr>
        <w:pStyle w:val="Compact"/>
        <w:numPr>
          <w:ilvl w:val="0"/>
          <w:numId w:val="1014"/>
        </w:numPr>
      </w:pPr>
      <w:r>
        <w:t xml:space="preserve">interpretation - 3 points</w:t>
      </w:r>
    </w:p>
    <w:p>
      <w:pPr>
        <w:pStyle w:val="Compact"/>
        <w:numPr>
          <w:ilvl w:val="0"/>
          <w:numId w:val="1014"/>
        </w:numPr>
      </w:pPr>
      <w:r>
        <w:t xml:space="preserve">Assumption Tests - 4 points</w:t>
      </w:r>
    </w:p>
    <w:p>
      <w:pPr>
        <w:pStyle w:val="Compact"/>
        <w:numPr>
          <w:ilvl w:val="0"/>
          <w:numId w:val="1014"/>
        </w:numPr>
      </w:pPr>
      <w:r>
        <w:t xml:space="preserve">Final figure - 3 points</w:t>
      </w:r>
    </w:p>
    <w:bookmarkEnd w:id="64"/>
    <w:bookmarkEnd w:id="65"/>
    <w:sectPr w:rsidR="00BC5723" w:rsidRPr="00B22B0A" w:rsidSect="00B86ADC">
      <w:pgSz w:h="15840" w:w="12240"/>
      <w:pgMar w:bottom="720" w:footer="720" w:gutter="0" w:header="720" w:left="1152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5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0E5E1A"/>
    <w:rsid w:val="0018210C"/>
    <w:rsid w:val="001D4BF4"/>
    <w:rsid w:val="00322D32"/>
    <w:rsid w:val="003A43E8"/>
    <w:rsid w:val="005316D4"/>
    <w:rsid w:val="00636BA6"/>
    <w:rsid w:val="00735D8A"/>
    <w:rsid w:val="00771E03"/>
    <w:rsid w:val="007D1245"/>
    <w:rsid w:val="00846576"/>
    <w:rsid w:val="008E7AF3"/>
    <w:rsid w:val="009F6993"/>
    <w:rsid w:val="00AF5CF1"/>
    <w:rsid w:val="00B22B0A"/>
    <w:rsid w:val="00B86ADC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86ADC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6"/>
    </w:rPr>
  </w:style>
  <w:style w:customStyle="1" w:styleId="SourceCode" w:type="paragraph">
    <w:name w:val="Source Code"/>
    <w:basedOn w:val="Normal"/>
    <w:qFormat/>
    <w:rsid w:val="0018210C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5"/>
      <w:spacing w:after="240" w:before="240"/>
      <w:ind w:left="432" w:right="432"/>
    </w:pPr>
    <w:rPr>
      <w:rFonts w:ascii="Courier New" w:hAnsi="Courier New"/>
      <w:sz w:val="15"/>
    </w:rPr>
  </w:style>
  <w:style w:customStyle="1" w:styleId="Verbatim" w:type="paragraph">
    <w:name w:val="Verbatim"/>
    <w:basedOn w:val="Normal"/>
    <w:qFormat/>
    <w:rsid w:val="0018210C"/>
    <w:pPr>
      <w:shd w:color="auto" w:fill="auto" w:val="pct15"/>
      <w:spacing w:after="240" w:before="240"/>
      <w:ind w:left="432" w:right="432"/>
    </w:pPr>
    <w:rPr>
      <w:rFonts w:ascii="Courier New" w:hAnsi="Courier New"/>
      <w:sz w:val="16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customStyle="1" w:styleId="Graphic" w:type="paragraph">
    <w:name w:val="Graphic"/>
    <w:qFormat/>
    <w:rsid w:val="00735D8A"/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06_homework_multiple_regression</dc:title>
  <dc:creator>Bill Perry</dc:creator>
  <cp:keywords/>
  <dcterms:created xsi:type="dcterms:W3CDTF">2025-10-29T12:51:37Z</dcterms:created>
  <dcterms:modified xsi:type="dcterms:W3CDTF">2025-10-29T12:51:37Z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docx">
    <vt:lpwstr/>
  </property>
  <property fmtid="{D5CDD505-2E9C-101B-9397-08002B2CF9AE}" pid="7" name="editor">
    <vt:lpwstr>visual</vt:lpwstr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