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27.png" ContentType="image/png"/>
  <Override PartName="/word/media/rId16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12 — One-Way ANOVA</w:t>
      </w:r>
    </w:p>
    <w:p>
      <w:pPr>
        <w:pStyle w:val="Subtitle"/>
      </w:pPr>
      <w:r>
        <w:t xml:space="preserve">Comparing means across three or more groups with penguin body mass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one-way-anova"/>
    <w:p>
      <w:pPr>
        <w:pStyle w:val="Heading1"/>
      </w:pPr>
      <w:r>
        <w:t xml:space="preserve">One-Way ANOVA</w:t>
      </w:r>
    </w:p>
    <w:p>
      <w:pPr>
        <w:pStyle w:val="FirstParagraph"/>
      </w:pPr>
      <w:r>
        <w:t xml:space="preserve">A t-test compares</w:t>
      </w:r>
      <w:r>
        <w:t xml:space="preserve"> </w:t>
      </w:r>
      <w:r>
        <w:rPr>
          <w:b/>
          <w:bCs/>
        </w:rPr>
        <w:t xml:space="preserve">two</w:t>
      </w:r>
      <w:r>
        <w:t xml:space="preserve"> </w:t>
      </w:r>
      <w:r>
        <w:t xml:space="preserve">group means. A one-way ANOVA does the same thing for</w:t>
      </w:r>
      <w:r>
        <w:t xml:space="preserve"> </w:t>
      </w:r>
      <w:r>
        <w:rPr>
          <w:b/>
          <w:bCs/>
        </w:rPr>
        <w:t xml:space="preserve">three or more</w:t>
      </w:r>
      <w:r>
        <w:t xml:space="preserve"> </w:t>
      </w:r>
      <w:r>
        <w:t xml:space="preserve">groups simultaneously — and does it without inflating the</w:t>
      </w:r>
      <w:r>
        <w:t xml:space="preserve"> </w:t>
      </w:r>
      <w:r>
        <w:t xml:space="preserve">false-positive rate the way running multiple t-tests would.</w:t>
      </w:r>
    </w:p>
    <w:p>
      <w:pPr>
        <w:pStyle w:val="BodyText"/>
      </w:pPr>
      <w:r>
        <w:t xml:space="preserve">We will use penguin body mass across three species as our worked example.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11_anova.R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 </w:t>
      </w:r>
      <w:r>
        <w:rPr>
          <w:rStyle w:val="CommentTok"/>
        </w:rPr>
        <w:t xml:space="preserve"># Anova() Type III, leveneTest()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      </w:t>
      </w:r>
      <w:r>
        <w:rPr>
          <w:rStyle w:val="CommentTok"/>
        </w:rPr>
        <w:t xml:space="preserve"># pairwise contrasts post-ANOVA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(multcompView) </w:t>
      </w:r>
      <w:r>
        <w:rPr>
          <w:rStyle w:val="CommentTok"/>
        </w:rPr>
        <w:t xml:space="preserve"># compact letter display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        </w:t>
      </w:r>
      <w:r>
        <w:rPr>
          <w:rStyle w:val="CommentTok"/>
        </w:rPr>
        <w:t xml:space="preserve"># tidy() — clean model output</w:t>
      </w:r>
      <w:r>
        <w:br/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0"/>
    <w:bookmarkStart w:id="11" w:name="the-data"/>
    <w:p>
      <w:pPr>
        <w:pStyle w:val="Heading3"/>
      </w:pPr>
      <w:r>
        <w:t xml:space="preserve">The data</w:t>
      </w:r>
    </w:p>
    <w:p>
      <w:pPr>
        <w:pStyle w:val="SourceCode"/>
      </w:pPr>
      <w:r>
        <w:rPr>
          <w:rStyle w:val="NormalTok"/>
        </w:rPr>
        <w:t xml:space="preserve">penguins_anova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(body_mass_g, species)</w:t>
      </w:r>
      <w:r>
        <w:br/>
      </w:r>
      <w:r>
        <w:rPr>
          <w:rStyle w:val="NormalTok"/>
        </w:rPr>
        <w:t xml:space="preserve">penguins_anova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</w:t>
      </w:r>
    </w:p>
    <w:p>
      <w:pPr>
        <w:pStyle w:val="FirstParagraph"/>
      </w:pPr>
      <w:r>
        <w:t xml:space="preserve">Three species, 342 penguins total: Adelie (151), Chinstrap (68), Gentoo (123).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9" w:name="what-anova-does"/>
    <w:p>
      <w:pPr>
        <w:pStyle w:val="Heading1"/>
      </w:pPr>
      <w:r>
        <w:t xml:space="preserve">1 · What ANOVA does</w:t>
      </w:r>
    </w:p>
    <w:p>
      <w:pPr>
        <w:pStyle w:val="FirstParagraph"/>
      </w:pPr>
      <w:r>
        <w:t xml:space="preserve">ANOVA compares variation</w:t>
      </w:r>
      <w:r>
        <w:t xml:space="preserve"> </w:t>
      </w:r>
      <w:r>
        <w:rPr>
          <w:b/>
          <w:bCs/>
        </w:rPr>
        <w:t xml:space="preserve">between</w:t>
      </w:r>
      <w:r>
        <w:t xml:space="preserve"> </w:t>
      </w:r>
      <w:r>
        <w:t xml:space="preserve">groups to variation</w:t>
      </w:r>
      <w:r>
        <w:t xml:space="preserve"> </w:t>
      </w:r>
      <w:r>
        <w:rPr>
          <w:b/>
          <w:bCs/>
        </w:rPr>
        <w:t xml:space="preserve">within</w:t>
      </w:r>
      <w:r>
        <w:t xml:space="preserve"> </w:t>
      </w:r>
      <w:r>
        <w:t xml:space="preserve">groups.</w:t>
      </w:r>
      <w:r>
        <w:t xml:space="preserve"> </w:t>
      </w:r>
      <w:r>
        <w:t xml:space="preserve">If groups differ more than random scatter within groups would predict, the</w:t>
      </w:r>
      <w:r>
        <w:t xml:space="preserve"> </w:t>
      </w:r>
      <w:r>
        <w:t xml:space="preserve">F-statistic gets large and the p-value gets small.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:</m:t>
          </m:r>
          <m:sSub>
            <m:e>
              <m:r>
                <m:t>μ</m:t>
              </m:r>
            </m:e>
            <m:sub>
              <m:r>
                <m:t>A</m:t>
              </m:r>
              <m:r>
                <m:t>d</m:t>
              </m:r>
              <m:r>
                <m:t>e</m:t>
              </m:r>
              <m:r>
                <m:t>l</m:t>
              </m:r>
              <m:r>
                <m:t>i</m:t>
              </m:r>
              <m:r>
                <m:t>e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μ</m:t>
              </m:r>
            </m:e>
            <m:sub>
              <m:r>
                <m:t>C</m:t>
              </m:r>
              <m:r>
                <m:t>h</m:t>
              </m:r>
              <m:r>
                <m:t>i</m:t>
              </m:r>
              <m:r>
                <m:t>n</m:t>
              </m:r>
              <m:r>
                <m:t>s</m:t>
              </m:r>
              <m:r>
                <m:t>t</m:t>
              </m:r>
              <m:r>
                <m:t>r</m:t>
              </m:r>
              <m:r>
                <m:t>a</m:t>
              </m:r>
              <m:r>
                <m:t>p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μ</m:t>
              </m:r>
            </m:e>
            <m:sub>
              <m:r>
                <m:t>G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o</m:t>
              </m:r>
            </m:sub>
          </m:sSub>
        </m:oMath>
      </m:oMathPara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:</m:t>
          </m:r>
          <m:r>
            <m:rPr>
              <m:nor/>
              <m:sty m:val="p"/>
            </m:rPr>
            <m:t>at least one species mean differs</m:t>
          </m:r>
        </m:oMath>
      </m:oMathPara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Why not just run three t-tests?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Three groups → three possible pairwise t-tests. Each test has a 5% chance of</w:t>
            </w:r>
            <w:r>
              <w:t xml:space="preserve"> </w:t>
            </w:r>
            <w:r>
              <w:t xml:space="preserve">a false positive. Running three independent tests gives roughly a 14% chance</w:t>
            </w:r>
            <w:r>
              <w:t xml:space="preserve"> </w:t>
            </w:r>
            <w:r>
              <w:t xml:space="preserve">of at least one false positive. ANOVA controls the error rate for the overall</w:t>
            </w:r>
            <w:r>
              <w:t xml:space="preserve"> </w:t>
            </w:r>
            <w:r>
              <w:t xml:space="preserve">comparison and then directs you to post-hoc tests for the pairwise follow-up.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 significant ANOVA does NOT tell you which groups differ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F-test only tells you that</w:t>
            </w:r>
            <w:r>
              <w:t xml:space="preserve"> </w:t>
            </w:r>
            <w:r>
              <w:rPr>
                <w:b/>
                <w:bCs/>
              </w:rPr>
              <w:t xml:space="preserve">at least one</w:t>
            </w:r>
            <w:r>
              <w:t xml:space="preserve"> </w:t>
            </w:r>
            <w:r>
              <w:t xml:space="preserve">mean is different. You need a</w:t>
            </w:r>
            <w:r>
              <w:t xml:space="preserve"> </w:t>
            </w:r>
            <w:r>
              <w:rPr>
                <w:b/>
                <w:bCs/>
              </w:rPr>
              <w:t xml:space="preserve">post-hoc test</w:t>
            </w:r>
            <w:r>
              <w:t xml:space="preserve"> </w:t>
            </w:r>
            <w:r>
              <w:t xml:space="preserve">(we use</w:t>
            </w:r>
            <w:r>
              <w:t xml:space="preserve"> </w:t>
            </w:r>
            <w:r>
              <w:rPr>
                <w:rStyle w:val="VerbatimChar"/>
              </w:rPr>
              <w:t xml:space="preserve">emmeans</w:t>
            </w:r>
            <w:r>
              <w:t xml:space="preserve">) to find out</w:t>
            </w:r>
            <w:r>
              <w:t xml:space="preserve"> </w:t>
            </w:r>
            <w:r>
              <w:rPr>
                <w:i/>
                <w:iCs/>
              </w:rPr>
              <w:t xml:space="preserve">which</w:t>
            </w:r>
            <w:r>
              <w:t xml:space="preserve"> </w:t>
            </w:r>
            <w:r>
              <w:t xml:space="preserve">pairs differ.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9"/>
    <w:bookmarkStart w:id="22" w:name="descriptive-statistics-first"/>
    <w:p>
      <w:pPr>
        <w:pStyle w:val="Heading1"/>
      </w:pPr>
      <w:r>
        <w:t xml:space="preserve">2 · Descriptive statistics first</w:t>
      </w:r>
    </w:p>
    <w:p>
      <w:pPr>
        <w:pStyle w:val="SourceCode"/>
      </w:pPr>
      <w:r>
        <w:rPr>
          <w:rStyle w:val="CommentTok"/>
        </w:rPr>
        <w:t xml:space="preserve"># Quick skim grouped by species</w:t>
      </w:r>
      <w:r>
        <w:br/>
      </w:r>
      <w:r>
        <w:rPr>
          <w:rStyle w:val="NormalTok"/>
        </w:rPr>
        <w:t xml:space="preserve">penguins_anova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Manual summary</w:t>
      </w:r>
      <w:r>
        <w:br/>
      </w:r>
      <w:r>
        <w:rPr>
          <w:rStyle w:val="NormalTok"/>
        </w:rPr>
        <w:t xml:space="preserve">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penguins_anova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stats_df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sum(!is.na())</w:t>
            </w:r>
            <w:r>
              <w:t xml:space="preserve"> </w:t>
            </w:r>
            <w:r>
              <w:t xml:space="preserve">not</w:t>
            </w:r>
            <w:r>
              <w:t xml:space="preserve"> </w:t>
            </w:r>
            <w:r>
              <w:rPr>
                <w:rStyle w:val="VerbatimChar"/>
              </w:rPr>
              <w:t xml:space="preserve">n()</w:t>
            </w:r>
            <w:r>
              <w:t xml:space="preserve"> </w:t>
            </w:r>
            <w:r>
              <w:t xml:space="preserve">for sample size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n()</w:t>
            </w:r>
            <w:r>
              <w:t xml:space="preserve"> </w:t>
            </w:r>
            <w:r>
              <w:t xml:space="preserve">counts all rows including missing values.</w:t>
            </w:r>
            <w:r>
              <w:t xml:space="preserve"> </w:t>
            </w:r>
            <w:r>
              <w:rPr>
                <w:rStyle w:val="VerbatimChar"/>
              </w:rPr>
              <w:t xml:space="preserve">sum(!is.na(body_mass_g))</w:t>
            </w:r>
            <w:r>
              <w:t xml:space="preserve"> </w:t>
            </w:r>
            <w:r>
              <w:t xml:space="preserve">counts only the rows that have a real measurement — the correct denominator</w:t>
            </w:r>
            <w:r>
              <w:t xml:space="preserve"> </w:t>
            </w:r>
            <w:r>
              <w:t xml:space="preserve">for SE and any other formula using n.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2"/>
    <w:bookmarkStart w:id="31" w:name="look-at-the-data-first"/>
    <w:p>
      <w:pPr>
        <w:pStyle w:val="Heading1"/>
      </w:pPr>
      <w:r>
        <w:t xml:space="preserve">3 · Look at the data first</w:t>
      </w:r>
    </w:p>
    <w:p>
      <w:pPr>
        <w:pStyle w:val="FirstParagraph"/>
      </w:pPr>
      <w:r>
        <w:t xml:space="preserve">Always plot before running any test. Here you can already see that Gentoo</w:t>
      </w:r>
      <w:r>
        <w:t xml:space="preserve"> </w:t>
      </w:r>
      <w:r>
        <w:t xml:space="preserve">penguins are larger and that there is real overlap between Adelie and Chinstrap.</w:t>
      </w:r>
    </w:p>
    <w:p>
      <w:pPr>
        <w:pStyle w:val="CaptionedFigure"/>
      </w:pPr>
      <w:r>
        <w:drawing>
          <wp:inline>
            <wp:extent cx="5943600" cy="3546348"/>
            <wp:effectExtent b="0" l="0" r="0" t="0"/>
            <wp:docPr descr="Adelie, Chinstrap, and Gentoo penguins. Art by Allison Horst." title="" id="24" name="Picture"/>
            <a:graphic>
              <a:graphicData uri="http://schemas.openxmlformats.org/drawingml/2006/picture">
                <pic:pic>
                  <pic:nvPicPr>
                    <pic:cNvPr descr="https://allisonhorst.github.io/palmerpenguins/reference/figures/lter_penguins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6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Adelie, Chinstrap, and Gentoo penguins. Art by Allison Horst.</w:t>
      </w:r>
    </w:p>
    <w:bookmarkStart w:id="26" w:name="boxplot-with-raw-points"/>
    <w:p>
      <w:pPr>
        <w:pStyle w:val="Heading3"/>
      </w:pPr>
      <w:r>
        <w:t xml:space="preserve">Boxplot with raw points</w:t>
      </w:r>
    </w:p>
    <w:p>
      <w:pPr>
        <w:pStyle w:val="SourceCode"/>
      </w:pPr>
      <w:r>
        <w:rPr>
          <w:rStyle w:val="NormalTok"/>
        </w:rPr>
        <w:t xml:space="preserve">penguins_anova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"Penguin body mass by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26"/>
    <w:bookmarkStart w:id="30" w:name="mean-se"/>
    <w:p>
      <w:pPr>
        <w:pStyle w:val="Heading3"/>
      </w:pPr>
      <w:r>
        <w:t xml:space="preserve">Mean ± SE</w:t>
      </w:r>
    </w:p>
    <w:p>
      <w:pPr>
        <w:pStyle w:val="SourceCode"/>
      </w:pPr>
      <w:r>
        <w:rPr>
          <w:rStyle w:val="NormalTok"/>
        </w:rPr>
        <w:t xml:space="preserve">penguins_anova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body mass by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What to look for in the plots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Do the</w:t>
            </w:r>
            <w:r>
              <w:t xml:space="preserve"> </w:t>
            </w:r>
            <w:r>
              <w:rPr>
                <w:b/>
                <w:bCs/>
              </w:rPr>
              <w:t xml:space="preserve">medians</w:t>
            </w:r>
            <w:r>
              <w:t xml:space="preserve"> </w:t>
            </w:r>
            <w:r>
              <w:t xml:space="preserve">look different across species?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Are the</w:t>
            </w:r>
            <w:r>
              <w:t xml:space="preserve"> </w:t>
            </w:r>
            <w:r>
              <w:rPr>
                <w:b/>
                <w:bCs/>
              </w:rPr>
              <w:t xml:space="preserve">boxes similar in height</w:t>
            </w:r>
            <w:r>
              <w:t xml:space="preserve">? (Roughly equal heights = similar variance → good for ANOVA)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Is there</w:t>
            </w:r>
            <w:r>
              <w:t xml:space="preserve"> </w:t>
            </w:r>
            <w:r>
              <w:rPr>
                <w:b/>
                <w:bCs/>
              </w:rPr>
              <w:t xml:space="preserve">overlap</w:t>
            </w:r>
            <w:r>
              <w:t xml:space="preserve"> </w:t>
            </w:r>
            <w:r>
              <w:t xml:space="preserve">between groups? (Overlap does not prevent significance — ANOVA accounts for within-group variation)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0"/>
    <w:bookmarkEnd w:id="31"/>
    <w:bookmarkStart w:id="36" w:name="fit-the-model"/>
    <w:p>
      <w:pPr>
        <w:pStyle w:val="Heading1"/>
      </w:pPr>
      <w:r>
        <w:t xml:space="preserve">4 · Fit the model</w:t>
      </w:r>
    </w:p>
    <w:p>
      <w:pPr>
        <w:pStyle w:val="FirstParagraph"/>
      </w:pPr>
      <w:r>
        <w:t xml:space="preserve">Fit ANOVA as a</w:t>
      </w:r>
      <w:r>
        <w:t xml:space="preserve"> </w:t>
      </w:r>
      <w:r>
        <w:rPr>
          <w:b/>
          <w:bCs/>
        </w:rPr>
        <w:t xml:space="preserve">linear model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lm()</w:t>
      </w:r>
      <w:r>
        <w:t xml:space="preserve">. This is the modern R approach —</w:t>
      </w:r>
      <w:r>
        <w:t xml:space="preserve"> </w:t>
      </w:r>
      <w:r>
        <w:t xml:space="preserve">it is equivalent to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but gives you access to more diagnostic and</w:t>
      </w:r>
      <w:r>
        <w:t xml:space="preserve"> </w:t>
      </w:r>
      <w:r>
        <w:t xml:space="preserve">post-hoc tools. Use</w:t>
      </w:r>
      <w:r>
        <w:t xml:space="preserve"> </w:t>
      </w:r>
      <w:r>
        <w:rPr>
          <w:rStyle w:val="VerbatimChar"/>
        </w:rPr>
        <w:t xml:space="preserve">car::Anova()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type = "III"</w:t>
      </w:r>
      <w:r>
        <w:t xml:space="preserve"> </w:t>
      </w:r>
      <w:r>
        <w:t xml:space="preserve">for the ANOVA table.</w:t>
      </w:r>
    </w:p>
    <w:p>
      <w:pPr>
        <w:pStyle w:val="SourceCode"/>
      </w:pPr>
      <w:r>
        <w:rPr>
          <w:rStyle w:val="NormalTok"/>
        </w:rPr>
        <w:t xml:space="preserve">penguin_model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penguins_anova)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(penguin_model,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Reading the ANOVA table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VerbatimChar"/>
              </w:rPr>
              <w:t xml:space="preserve">              Sum Sq  Df  F value     Pr(&gt;F)</w:t>
            </w:r>
            <w:r>
              <w:br/>
            </w:r>
            <w:r>
              <w:rPr>
                <w:rStyle w:val="VerbatimChar"/>
              </w:rPr>
              <w:t xml:space="preserve">(Intercept) 2.03e+09   1  5765.0   &lt; 2e-16 ***</w:t>
            </w:r>
            <w:r>
              <w:br/>
            </w:r>
            <w:r>
              <w:rPr>
                <w:rStyle w:val="VerbatimChar"/>
              </w:rPr>
              <w:t xml:space="preserve">species     1.46e+08   2   207.3   &lt; 2e-16 ***</w:t>
            </w:r>
            <w:r>
              <w:br/>
            </w:r>
            <w:r>
              <w:rPr>
                <w:rStyle w:val="VerbatimChar"/>
              </w:rPr>
              <w:t xml:space="preserve">Residuals   5.96e+07 339</w:t>
            </w:r>
          </w:p>
          <w:p>
            <w:pPr>
              <w:pStyle w:val="FirstParagraph"/>
            </w:pPr>
            <w:r>
              <w:t xml:space="preserve">The row you care about is</w:t>
            </w:r>
            <w:r>
              <w:t xml:space="preserve"> </w:t>
            </w:r>
            <w:r>
              <w:rPr>
                <w:b/>
                <w:bCs/>
              </w:rPr>
              <w:t xml:space="preserve">species</w:t>
            </w:r>
            <w:r>
              <w:t xml:space="preserve">: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Sum Sq</w:t>
            </w:r>
            <w:r>
              <w:t xml:space="preserve"> </w:t>
            </w:r>
            <w:r>
              <w:t xml:space="preserve">— variation explained by species differences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Df</w:t>
            </w:r>
            <w:r>
              <w:t xml:space="preserve"> </w:t>
            </w:r>
            <w:r>
              <w:t xml:space="preserve">— degrees of freedom = number of groups − 1 = 3 − 1 =</w:t>
            </w:r>
            <w:r>
              <w:t xml:space="preserve"> </w:t>
            </w:r>
            <w:r>
              <w:rPr>
                <w:b/>
                <w:bCs/>
              </w:rPr>
              <w:t xml:space="preserve">2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F value</w:t>
            </w:r>
            <w:r>
              <w:t xml:space="preserve"> </w:t>
            </w:r>
            <w:r>
              <w:t xml:space="preserve">— the ratio of between-group to within-group variation; larger = stronger evidence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Pr(&gt;F)</w:t>
            </w:r>
            <w:r>
              <w:t xml:space="preserve"> </w:t>
            </w:r>
            <w:r>
              <w:t xml:space="preserve">— the p-value; here far below 0.05, so we reject H₀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Residuals</w:t>
            </w:r>
            <w:r>
              <w:t xml:space="preserve"> </w:t>
            </w:r>
            <w:r>
              <w:t xml:space="preserve">row is the within-group variation — the baseline noise.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car::Anova()</w:t>
            </w:r>
            <w:r>
              <w:t xml:space="preserve"> </w:t>
            </w:r>
            <w:r>
              <w:t xml:space="preserve">vs base R</w:t>
            </w:r>
            <w:r>
              <w:t xml:space="preserve"> </w:t>
            </w:r>
            <w:r>
              <w:rPr>
                <w:rStyle w:val="VerbatimChar"/>
              </w:rPr>
              <w:t xml:space="preserve">anova()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Always use</w:t>
            </w:r>
            <w:r>
              <w:t xml:space="preserve"> </w:t>
            </w:r>
            <w:r>
              <w:rPr>
                <w:rStyle w:val="VerbatimChar"/>
              </w:rPr>
              <w:t xml:space="preserve">car::Anova(model, type = "III")</w:t>
            </w:r>
            <w:r>
              <w:t xml:space="preserve">, not base R</w:t>
            </w:r>
            <w:r>
              <w:t xml:space="preserve"> </w:t>
            </w:r>
            <w:r>
              <w:rPr>
                <w:rStyle w:val="VerbatimChar"/>
              </w:rPr>
              <w:t xml:space="preserve">anova()</w:t>
            </w:r>
            <w:r>
              <w:t xml:space="preserve">. The base</w:t>
            </w:r>
            <w:r>
              <w:t xml:space="preserve"> </w:t>
            </w:r>
            <w:r>
              <w:t xml:space="preserve">function uses Type I sums of squares, which depend on the order you list</w:t>
            </w:r>
            <w:r>
              <w:t xml:space="preserve"> </w:t>
            </w:r>
            <w:r>
              <w:t xml:space="preserve">variables. Type III tests each effect while accounting for all others — it is</w:t>
            </w:r>
            <w:r>
              <w:t xml:space="preserve"> </w:t>
            </w:r>
            <w:r>
              <w:t xml:space="preserve">the standard for publications and the only safe choice for unbalanced designs.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6"/>
    <w:bookmarkStart w:id="47" w:name="check-the-assumptions"/>
    <w:p>
      <w:pPr>
        <w:pStyle w:val="Heading1"/>
      </w:pPr>
      <w:r>
        <w:t xml:space="preserve">5 · Check the assumptions</w:t>
      </w:r>
    </w:p>
    <w:p>
      <w:pPr>
        <w:pStyle w:val="FirstParagraph"/>
      </w:pPr>
      <w:r>
        <w:t xml:space="preserve">ANOVA has three assumptions. Check the two you can actually test.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Assumption</w:t>
            </w:r>
          </w:p>
        </w:tc>
        <w:tc>
          <w:tcPr/>
          <w:p>
            <w:pPr>
              <w:pStyle w:val="Compact"/>
            </w:pPr>
            <w:r>
              <w:t xml:space="preserve">How to check</w:t>
            </w:r>
          </w:p>
        </w:tc>
        <w:tc>
          <w:tcPr/>
          <w:p>
            <w:pPr>
              <w:pStyle w:val="Compact"/>
            </w:pPr>
            <w:r>
              <w:t xml:space="preserve">What you want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Independence</w:t>
            </w:r>
          </w:p>
        </w:tc>
        <w:tc>
          <w:tcPr/>
          <w:p>
            <w:pPr>
              <w:pStyle w:val="Compact"/>
            </w:pPr>
            <w:r>
              <w:t xml:space="preserve">Study design — not testable</w:t>
            </w:r>
          </w:p>
        </w:tc>
        <w:tc>
          <w:tcPr/>
          <w:p>
            <w:pPr>
              <w:pStyle w:val="Compact"/>
            </w:pPr>
            <w:r>
              <w:t xml:space="preserve">Fish/birds sampled independently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Normality of residuals</w:t>
            </w:r>
          </w:p>
        </w:tc>
        <w:tc>
          <w:tcPr/>
          <w:p>
            <w:pPr>
              <w:pStyle w:val="Compact"/>
            </w:pPr>
            <w:r>
              <w:t xml:space="preserve">Q-Q plot + Shapiro-Wilk</w:t>
            </w:r>
          </w:p>
        </w:tc>
        <w:tc>
          <w:tcPr/>
          <w:p>
            <w:pPr>
              <w:pStyle w:val="Compact"/>
            </w:pPr>
            <w:r>
              <w:t xml:space="preserve">Points on the line; p &gt; 0.05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Equal variances</w:t>
            </w:r>
          </w:p>
        </w:tc>
        <w:tc>
          <w:tcPr/>
          <w:p>
            <w:pPr>
              <w:pStyle w:val="Compact"/>
            </w:pPr>
            <w:r>
              <w:t xml:space="preserve">Residuals vs Fitted plot + Levene’s test</w:t>
            </w:r>
          </w:p>
        </w:tc>
        <w:tc>
          <w:tcPr/>
          <w:p>
            <w:pPr>
              <w:pStyle w:val="Compact"/>
            </w:pPr>
            <w:r>
              <w:t xml:space="preserve">Random scatter; p &gt; 0.05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Check residuals, not raw data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ANOVA’s normality assumption is about the</w:t>
            </w:r>
            <w:r>
              <w:t xml:space="preserve"> </w:t>
            </w:r>
            <w:r>
              <w:rPr>
                <w:b/>
                <w:bCs/>
              </w:rPr>
              <w:t xml:space="preserve">residuals</w:t>
            </w:r>
            <w:r>
              <w:t xml:space="preserve"> </w:t>
            </w:r>
            <w:r>
              <w:t xml:space="preserve">(observed − predicted),</w:t>
            </w:r>
            <w:r>
              <w:t xml:space="preserve"> </w:t>
            </w:r>
            <w:r>
              <w:t xml:space="preserve">not the raw data. Always extract residuals from the fitted model and check those.</w:t>
            </w:r>
          </w:p>
          <w:p/>
        </w:tc>
      </w:tr>
    </w:tbl>
    <w:bookmarkStart w:id="39" w:name="residuals-vs-fitted-check-equal-variance"/>
    <w:p>
      <w:pPr>
        <w:pStyle w:val="Heading3"/>
      </w:pPr>
      <w:r>
        <w:t xml:space="preserve">Residuals vs Fitted — check equal variance</w:t>
      </w:r>
    </w:p>
    <w:p>
      <w:pPr>
        <w:pStyle w:val="SourceCode"/>
      </w:pPr>
      <w:r>
        <w:rPr>
          <w:rStyle w:val="NormalTok"/>
        </w:rPr>
        <w:t xml:space="preserve">diag_df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fitted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(penguin_model),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residuals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(penguin_model),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std_resid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rstandard</w:t>
      </w:r>
      <w:r>
        <w:rPr>
          <w:rStyle w:val="NormalTok"/>
        </w:rPr>
        <w:t xml:space="preserve">(penguin_model)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(diag_df,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fitted,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residuals))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"grey40"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"Residuals vs Fitted"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"Fitted values"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"Residuals"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What you want:</w:t>
      </w:r>
      <w:r>
        <w:t xml:space="preserve"> </w:t>
      </w:r>
      <w:r>
        <w:t xml:space="preserve">Points scattered randomly above and below zero with similar</w:t>
      </w:r>
      <w:r>
        <w:t xml:space="preserve"> </w:t>
      </w:r>
      <w:r>
        <w:t xml:space="preserve">spread at all fitted values. A fan shape (spread increases left to right) means</w:t>
      </w:r>
      <w:r>
        <w:t xml:space="preserve"> </w:t>
      </w:r>
      <w:r>
        <w:t xml:space="preserve">unequal variance.</w:t>
      </w:r>
    </w:p>
    <w:bookmarkEnd w:id="39"/>
    <w:bookmarkStart w:id="40" w:name="q-q-plot-check-normality-of-residuals"/>
    <w:p>
      <w:pPr>
        <w:pStyle w:val="Heading3"/>
      </w:pPr>
      <w:r>
        <w:t xml:space="preserve">Q-Q plot — check normality of residuals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(diag_df,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std_resid))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 Q-Q plot of residuals"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"Standardised residuals"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What you want:</w:t>
      </w:r>
      <w:r>
        <w:t xml:space="preserve"> </w:t>
      </w:r>
      <w:r>
        <w:t xml:space="preserve">Points close to the diagonal line. Curved patterns or</w:t>
      </w:r>
      <w:r>
        <w:t xml:space="preserve"> </w:t>
      </w:r>
      <w:r>
        <w:t xml:space="preserve">strong deviations at the tails indicate non-normality.</w:t>
      </w:r>
    </w:p>
    <w:bookmarkEnd w:id="40"/>
    <w:bookmarkStart w:id="41" w:name="levenes-test-equal-variance"/>
    <w:p>
      <w:pPr>
        <w:pStyle w:val="Heading3"/>
      </w:pPr>
      <w:r>
        <w:t xml:space="preserve">Levene’s test — equal variance</w:t>
      </w:r>
    </w:p>
    <w:p>
      <w:pPr>
        <w:pStyle w:val="SourceCode"/>
      </w:pPr>
      <w:r>
        <w:rPr>
          <w:rStyle w:val="FunctionTok"/>
        </w:rPr>
        <w:t xml:space="preserve">leveneTest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penguins_anova)</w:t>
      </w:r>
    </w:p>
    <w:bookmarkEnd w:id="41"/>
    <w:bookmarkStart w:id="46" w:name="shapiro-wilk-normality-of-residuals"/>
    <w:p>
      <w:pPr>
        <w:pStyle w:val="Heading3"/>
      </w:pPr>
      <w:r>
        <w:t xml:space="preserve">Shapiro-Wilk — normality of residuals</w:t>
      </w:r>
    </w:p>
    <w:p>
      <w:pPr>
        <w:pStyle w:val="SourceCode"/>
      </w:pP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(penguin_model))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Interpreting the tests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Levene’s p &gt; 0.05</w:t>
            </w:r>
            <w:r>
              <w:t xml:space="preserve"> </w:t>
            </w:r>
            <w:r>
              <w:t xml:space="preserve">→ variances are not significantly different → assumption met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Shapiro-Wilk p &gt; 0.05</w:t>
            </w:r>
            <w:r>
              <w:t xml:space="preserve"> </w:t>
            </w:r>
            <w:r>
              <w:t xml:space="preserve">→ residuals are consistent with normality → assumption met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With n &gt; 30 per group, ANOVA is fairly robust to moderate non-normality (Central Limit Theorem). Trust the Q-Q plot over the Shapiro-Wilk p-value in larger samples.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What if assumptions are violated?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Non-normality with small n</w:t>
            </w:r>
            <w:r>
              <w:t xml:space="preserve"> </w:t>
            </w:r>
            <w:r>
              <w:t xml:space="preserve">→ consider a Kruskal-Wallis test (non-parametric alternative)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Unequal variances</w:t>
            </w:r>
            <w:r>
              <w:t xml:space="preserve"> </w:t>
            </w:r>
            <w:r>
              <w:t xml:space="preserve">→ Welch’s one-way ANOVA:</w:t>
            </w:r>
            <w:r>
              <w:t xml:space="preserve"> </w:t>
            </w:r>
            <w:r>
              <w:rPr>
                <w:rStyle w:val="VerbatimChar"/>
              </w:rPr>
              <w:t xml:space="preserve">oneway.test(y ~ group, data = df, var.equal = FALSE)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For ecological data with large balanced samples, ANOVA is generally robust to mild violations — use your judgment and report what you found.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6"/>
    <w:bookmarkEnd w:id="47"/>
    <w:bookmarkStart w:id="55" w:name="post-hoc-tests-with-emmeans"/>
    <w:p>
      <w:pPr>
        <w:pStyle w:val="Heading1"/>
      </w:pPr>
      <w:r>
        <w:t xml:space="preserve">6 · Post-hoc tests with</w:t>
      </w:r>
      <w:r>
        <w:t xml:space="preserve"> </w:t>
      </w:r>
      <w:r>
        <w:rPr>
          <w:rStyle w:val="VerbatimChar"/>
        </w:rPr>
        <w:t xml:space="preserve">emmeans</w:t>
      </w:r>
    </w:p>
    <w:p>
      <w:pPr>
        <w:pStyle w:val="FirstParagraph"/>
      </w:pPr>
      <w:r>
        <w:t xml:space="preserve">The F-test told us at least one species differs.</w:t>
      </w:r>
      <w:r>
        <w:t xml:space="preserve"> </w:t>
      </w:r>
      <w:r>
        <w:rPr>
          <w:rStyle w:val="VerbatimChar"/>
        </w:rPr>
        <w:t xml:space="preserve">emmeans</w:t>
      </w:r>
      <w:r>
        <w:t xml:space="preserve"> </w:t>
      </w:r>
      <w:r>
        <w:t xml:space="preserve">tells us</w:t>
      </w:r>
      <w:r>
        <w:t xml:space="preserve"> </w:t>
      </w:r>
      <w:r>
        <w:rPr>
          <w:b/>
          <w:bCs/>
        </w:rPr>
        <w:t xml:space="preserve">which ones</w:t>
      </w:r>
      <w:r>
        <w:t xml:space="preserve">.</w:t>
      </w:r>
    </w:p>
    <w:bookmarkStart w:id="48" w:name="estimated-marginal-means"/>
    <w:p>
      <w:pPr>
        <w:pStyle w:val="Heading3"/>
      </w:pPr>
      <w:r>
        <w:t xml:space="preserve">Estimated marginal means</w:t>
      </w:r>
    </w:p>
    <w:p>
      <w:pPr>
        <w:pStyle w:val="SourceCode"/>
      </w:pPr>
      <w:r>
        <w:rPr>
          <w:rStyle w:val="NormalTok"/>
        </w:rPr>
        <w:t xml:space="preserve">penguin_emm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(penguin_model,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</w:t>
      </w:r>
      <w:r>
        <w:br/>
      </w:r>
      <w:r>
        <w:rPr>
          <w:rStyle w:val="NormalTok"/>
        </w:rPr>
        <w:t xml:space="preserve">penguin_emm</w:t>
      </w:r>
    </w:p>
    <w:p>
      <w:pPr>
        <w:pStyle w:val="FirstParagraph"/>
      </w:pPr>
      <w:r>
        <w:t xml:space="preserve">This gives the estimated mean body mass for each species with its SE and 95% CI.</w:t>
      </w:r>
    </w:p>
    <w:bookmarkEnd w:id="48"/>
    <w:bookmarkStart w:id="51" w:name="all-pairwise-contrasts-tukey-adjustment"/>
    <w:p>
      <w:pPr>
        <w:pStyle w:val="Heading3"/>
      </w:pPr>
      <w:r>
        <w:t xml:space="preserve">All pairwise contrasts — Tukey adjustment</w:t>
      </w:r>
    </w:p>
    <w:p>
      <w:pPr>
        <w:pStyle w:val="SourceCode"/>
      </w:pPr>
      <w:r>
        <w:rPr>
          <w:rStyle w:val="FunctionTok"/>
        </w:rPr>
        <w:t xml:space="preserve">pairs</w:t>
      </w:r>
      <w:r>
        <w:rPr>
          <w:rStyle w:val="NormalTok"/>
        </w:rPr>
        <w:t xml:space="preserve">(penguin_emm,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"tukey"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Reading the emmeans pairwise output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VerbatimChar"/>
              </w:rPr>
              <w:t xml:space="preserve">contrast                  estimate   SE  df  t.ratio  p.value</w:t>
            </w:r>
            <w:r>
              <w:br/>
            </w:r>
            <w:r>
              <w:rPr>
                <w:rStyle w:val="VerbatimChar"/>
              </w:rPr>
              <w:t xml:space="preserve">Adelie - Chinstrap           -32   68.4 339   -0.47   0.878</w:t>
            </w:r>
            <w:r>
              <w:br/>
            </w:r>
            <w:r>
              <w:rPr>
                <w:rStyle w:val="VerbatimChar"/>
              </w:rPr>
              <w:t xml:space="preserve">Adelie - Gentoo            -1375   57.9 339  -23.74   &lt;.0001</w:t>
            </w:r>
            <w:r>
              <w:br/>
            </w:r>
            <w:r>
              <w:rPr>
                <w:rStyle w:val="VerbatimChar"/>
              </w:rPr>
              <w:t xml:space="preserve">Chinstrap - Gentoo         -1343   74.0 339  -18.15   &lt;.0001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estimate</w:t>
            </w:r>
            <w:r>
              <w:t xml:space="preserve"> </w:t>
            </w:r>
            <w:r>
              <w:t xml:space="preserve">— difference in means between the two species (negative = first is smaller)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SE</w:t>
            </w:r>
            <w:r>
              <w:t xml:space="preserve"> </w:t>
            </w:r>
            <w:r>
              <w:t xml:space="preserve">— standard error of that difference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t.ratio</w:t>
            </w:r>
            <w:r>
              <w:t xml:space="preserve"> </w:t>
            </w:r>
            <w:r>
              <w:t xml:space="preserve">— the t-statistic for this pairwise comparison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p.value</w:t>
            </w:r>
            <w:r>
              <w:t xml:space="preserve"> </w:t>
            </w:r>
            <w:r>
              <w:t xml:space="preserve">— Tukey-adjusted p-value (already corrected for multiple comparisons)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Here: Gentoo differs from both Adelie and Chinstrap; Adelie and Chinstrap do</w:t>
            </w:r>
            <w:r>
              <w:t xml:space="preserve"> </w:t>
            </w:r>
            <w:r>
              <w:t xml:space="preserve">not differ from each other.</w:t>
            </w:r>
          </w:p>
          <w:p/>
        </w:tc>
      </w:tr>
    </w:tbl>
    <w:bookmarkEnd w:id="51"/>
    <w:bookmarkStart w:id="54" w:name="compact-letter-display-a-b-c-labels"/>
    <w:p>
      <w:pPr>
        <w:pStyle w:val="Heading3"/>
      </w:pPr>
      <w:r>
        <w:t xml:space="preserve">Compact letter display (a, b, c labels)</w:t>
      </w:r>
    </w:p>
    <w:p>
      <w:pPr>
        <w:pStyle w:val="FirstParagraph"/>
      </w:pPr>
      <w:r>
        <w:t xml:space="preserve">The compact letter display gives every group a letter.</w:t>
      </w:r>
      <w:r>
        <w:t xml:space="preserve"> </w:t>
      </w:r>
      <w:r>
        <w:rPr>
          <w:b/>
          <w:bCs/>
        </w:rPr>
        <w:t xml:space="preserve">Groups sharing a</w:t>
      </w:r>
      <w:r>
        <w:rPr>
          <w:b/>
          <w:bCs/>
        </w:rPr>
        <w:t xml:space="preserve"> </w:t>
      </w:r>
      <w:r>
        <w:rPr>
          <w:b/>
          <w:bCs/>
        </w:rPr>
        <w:t xml:space="preserve">letter are NOT significantly different.</w:t>
      </w:r>
    </w:p>
    <w:p>
      <w:pPr>
        <w:pStyle w:val="SourceCode"/>
      </w:pPr>
      <w:r>
        <w:rPr>
          <w:rStyle w:val="NormalTok"/>
        </w:rPr>
        <w:t xml:space="preserve">penguin_cld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(penguin_emm,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"tukey"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letters, </w:t>
      </w:r>
      <w:r>
        <w:rPr>
          <w:rStyle w:val="AttributeTok"/>
        </w:rPr>
        <w:t xml:space="preserve">sort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penguin_cld</w:t>
      </w:r>
    </w:p>
    <w:p>
      <w:pPr>
        <w:pStyle w:val="SourceCode"/>
      </w:pPr>
      <w:r>
        <w:rPr>
          <w:rStyle w:val="VerbatimChar"/>
        </w:rPr>
        <w:t xml:space="preserve"> species    emmean   SE   df lower.CL upper.CL .group</w:t>
      </w:r>
      <w:r>
        <w:br/>
      </w:r>
      <w:r>
        <w:rPr>
          <w:rStyle w:val="VerbatimChar"/>
        </w:rPr>
        <w:t xml:space="preserve"> Adelie       3701   48  339     3607     3795  a</w:t>
      </w:r>
      <w:r>
        <w:br/>
      </w:r>
      <w:r>
        <w:rPr>
          <w:rStyle w:val="VerbatimChar"/>
        </w:rPr>
        <w:t xml:space="preserve"> Chinstrap    3733   73  339     3589     3877  a</w:t>
      </w:r>
      <w:r>
        <w:br/>
      </w:r>
      <w:r>
        <w:rPr>
          <w:rStyle w:val="VerbatimChar"/>
        </w:rPr>
        <w:t xml:space="preserve"> Gentoo       5076   55  339     4968     5184   b</w:t>
      </w:r>
    </w:p>
    <w:p>
      <w:pPr>
        <w:pStyle w:val="FirstParagraph"/>
      </w:pPr>
      <w:r>
        <w:t xml:space="preserve">Adelie and Chinstrap both carry the letter</w:t>
      </w:r>
      <w:r>
        <w:t xml:space="preserve"> </w:t>
      </w:r>
      <w:r>
        <w:rPr>
          <w:b/>
          <w:bCs/>
        </w:rPr>
        <w:t xml:space="preserve">a</w:t>
      </w:r>
      <w:r>
        <w:t xml:space="preserve"> </w:t>
      </w:r>
      <w:r>
        <w:t xml:space="preserve">(not different from each</w:t>
      </w:r>
      <w:r>
        <w:t xml:space="preserve"> </w:t>
      </w:r>
      <w:r>
        <w:t xml:space="preserve">other). Gentoo carries</w:t>
      </w:r>
      <w:r>
        <w:t xml:space="preserve"> </w:t>
      </w:r>
      <w:r>
        <w:rPr>
          <w:b/>
          <w:bCs/>
        </w:rPr>
        <w:t xml:space="preserve">b</w:t>
      </w:r>
      <w:r>
        <w:t xml:space="preserve"> </w:t>
      </w:r>
      <w:r>
        <w:t xml:space="preserve">(different from both).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Tukey vs Sidak vs Bonferroni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Correction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When to use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Tukey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All pairwise comparisons — the standard for ANOVA post-hoc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Sidak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Similar to Tukey; slightly less conservative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Bonferroni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small number of pre-planned comparisons</w:t>
                  </w:r>
                </w:p>
              </w:tc>
            </w:tr>
          </w:tbl>
          <w:p>
            <w:pPr>
              <w:pStyle w:val="BodyText"/>
            </w:pPr>
            <w:pPr>
              <w:spacing w:after="16"/>
            </w:pPr>
            <w:r>
              <w:t xml:space="preserve">For one-way ANOVA post-hoc,</w:t>
            </w:r>
            <w:r>
              <w:t xml:space="preserve"> </w:t>
            </w:r>
            <w:r>
              <w:rPr>
                <w:b/>
                <w:bCs/>
              </w:rPr>
              <w:t xml:space="preserve">Tukey is almost always the right choice.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54"/>
    <w:bookmarkEnd w:id="55"/>
    <w:bookmarkStart w:id="58" w:name="effect-size-eta-squared-η²"/>
    <w:p>
      <w:pPr>
        <w:pStyle w:val="Heading1"/>
      </w:pPr>
      <w:r>
        <w:t xml:space="preserve">7 · Effect size — eta-squared (η²)</w:t>
      </w:r>
    </w:p>
    <w:p>
      <w:pPr>
        <w:pStyle w:val="FirstParagraph"/>
      </w:pPr>
      <w:r>
        <w:t xml:space="preserve">A significant p-value tells you the effect is real. η² tells you how</w:t>
      </w:r>
      <w:r>
        <w:t xml:space="preserve"> </w:t>
      </w:r>
      <w:r>
        <w:rPr>
          <w:b/>
          <w:bCs/>
        </w:rPr>
        <w:t xml:space="preserve">large</w:t>
      </w:r>
      <w:r>
        <w:t xml:space="preserve"> </w:t>
      </w:r>
      <w:r>
        <w:t xml:space="preserve">it is.</w:t>
      </w:r>
    </w:p>
    <w:p>
      <w:pPr>
        <w:pStyle w:val="SourceCode"/>
      </w:pPr>
      <w:r>
        <w:rPr>
          <w:rStyle w:val="NormalTok"/>
        </w:rPr>
        <w:t xml:space="preserve">ss_between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((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(penguin_model) </w:t>
      </w:r>
      <w:r>
        <w:rPr>
          <w:rStyle w:val="SpecialCharTok"/>
        </w:rPr>
        <w:t xml:space="preserve">-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(penguins_anova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ss_total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((penguins_anova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 </w:t>
      </w:r>
      <w:r>
        <w:rPr>
          <w:rStyle w:val="SpecialCharTok"/>
        </w:rPr>
        <w:t xml:space="preserve">-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(penguins_anova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eta_sq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(ss_between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ss_total,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eta_sq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Interpreting η²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η² is the proportion of total variance explained by the group factor.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η²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Interpretation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0.01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Small effect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0.06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Medium effect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0.14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Large effect</w:t>
                  </w:r>
                </w:p>
              </w:tc>
            </w:tr>
          </w:tbl>
          <w:p>
            <w:pPr>
              <w:pStyle w:val="BodyText"/>
            </w:pPr>
            <w:pPr>
              <w:spacing w:after="16"/>
            </w:pPr>
            <w:r>
              <w:t xml:space="preserve">For penguin species and body mass, η² is around 0.55 — species explains</w:t>
            </w:r>
            <w:r>
              <w:t xml:space="preserve"> </w:t>
            </w:r>
            <w:r>
              <w:t xml:space="preserve">roughly</w:t>
            </w:r>
            <w:r>
              <w:t xml:space="preserve"> </w:t>
            </w:r>
            <w:r>
              <w:rPr>
                <w:b/>
                <w:bCs/>
              </w:rPr>
              <w:t xml:space="preserve">55% of the total variation</w:t>
            </w:r>
            <w:r>
              <w:t xml:space="preserve"> </w:t>
            </w:r>
            <w:r>
              <w:t xml:space="preserve">in body mass. That is a very large effect.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58"/>
    <w:bookmarkStart w:id="61" w:name="Xd5a9ec79b1b4a9cb8da4df1aad8c26274cd2d35"/>
    <w:p>
      <w:pPr>
        <w:pStyle w:val="Heading1"/>
      </w:pPr>
      <w:r>
        <w:t xml:space="preserve">8 · Publication figure with significance letters</w:t>
      </w:r>
    </w:p>
    <w:p>
      <w:pPr>
        <w:pStyle w:val="SourceCode"/>
      </w:pPr>
      <w:r>
        <w:rPr>
          <w:rStyle w:val="NormalTok"/>
        </w:rPr>
        <w:t xml:space="preserve">cld_df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as_tibble</w:t>
      </w:r>
      <w:r>
        <w:rPr>
          <w:rStyle w:val="NormalTok"/>
        </w:rPr>
        <w:t xml:space="preserve">(penguin_cld)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.group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str_trim</w:t>
      </w:r>
      <w:r>
        <w:rPr>
          <w:rStyle w:val="NormalTok"/>
        </w:rPr>
        <w:t xml:space="preserve">(.group))</w:t>
      </w:r>
      <w:r>
        <w:br/>
      </w:r>
      <w:r>
        <w:br/>
      </w:r>
      <w:r>
        <w:rPr>
          <w:rStyle w:val="NormalTok"/>
        </w:rPr>
        <w:t xml:space="preserve">pub_plot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penguins_anova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cld_df,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6400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.group),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fontface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inherit.aes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"Penguin body mass by 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"One-way ANOVA; letters indicate Tukey HSD groups"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</w:t>
      </w:r>
      <w:r>
        <w:rPr>
          <w:rStyle w:val="StringTok"/>
        </w:rPr>
        <w:t xml:space="preserve">" (α = 0.05); η² = "</w:t>
      </w:r>
      <w:r>
        <w:rPr>
          <w:rStyle w:val="NormalTok"/>
        </w:rPr>
        <w:t xml:space="preserve">, eta_sq)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pub_plot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"figures/penguin_anova.pdf"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pub_plot,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Figure caption format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rPr>
                <w:b/>
                <w:bCs/>
              </w:rPr>
              <w:t xml:space="preserve">Figure 1.</w:t>
            </w:r>
            <w:r>
              <w:t xml:space="preserve"> </w:t>
            </w:r>
            <w:r>
              <w:t xml:space="preserve">Body mass (g) of three penguin species from the Palmer</w:t>
            </w:r>
            <w:r>
              <w:t xml:space="preserve"> </w:t>
            </w:r>
            <w:r>
              <w:t xml:space="preserve">Archipelago. Boxplots show median and IQR; points show individual penguins.</w:t>
            </w:r>
            <w:r>
              <w:t xml:space="preserve"> </w:t>
            </w:r>
            <w:r>
              <w:t xml:space="preserve">Letters above boxes indicate Tukey HSD groupings — species sharing a letter</w:t>
            </w:r>
            <w:r>
              <w:t xml:space="preserve"> </w:t>
            </w:r>
            <w:r>
              <w:t xml:space="preserve">are not significantly different (α = 0.05). Gentoo penguins were</w:t>
            </w:r>
            <w:r>
              <w:t xml:space="preserve"> </w:t>
            </w:r>
            <w:r>
              <w:t xml:space="preserve">significantly heavier than both Adelie and Chinstrap penguins</w:t>
            </w:r>
            <w:r>
              <w:t xml:space="preserve"> </w:t>
            </w:r>
            <w:r>
              <w:t xml:space="preserve">(one-way ANOVA: F₂,₃₃₉ = 207.3, p &lt; 0.001, η² = 0.55);</w:t>
            </w:r>
            <w:r>
              <w:t xml:space="preserve"> </w:t>
            </w:r>
            <w:r>
              <w:t xml:space="preserve">Adelie and Chinstrap did not differ.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61"/>
    <w:bookmarkStart w:id="64" w:name="how-to-report-the-result"/>
    <w:p>
      <w:pPr>
        <w:pStyle w:val="Heading1"/>
      </w:pPr>
      <w:r>
        <w:t xml:space="preserve">9 · How to report the result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In-text reporting format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t xml:space="preserve">“Body mass differed significantly among penguin species</w:t>
            </w:r>
            <w:r>
              <w:t xml:space="preserve"> </w:t>
            </w:r>
            <w:r>
              <w:t xml:space="preserve">(one-way ANOVA: F₂,₃₃₉ = 207.3, p &lt; 0.001, η² = 0.55).</w:t>
            </w:r>
            <w:r>
              <w:t xml:space="preserve"> </w:t>
            </w:r>
            <w:r>
              <w:t xml:space="preserve">Gentoo penguins (mean ± SE: 5076 ± 55 g) were significantly heavier than</w:t>
            </w:r>
            <w:r>
              <w:t xml:space="preserve"> </w:t>
            </w:r>
            <w:r>
              <w:t xml:space="preserve">both Adelie (3701 ± 48 g; Tukey HSD: p &lt; 0.001) and Chinstrap</w:t>
            </w:r>
            <w:r>
              <w:t xml:space="preserve"> </w:t>
            </w:r>
            <w:r>
              <w:t xml:space="preserve">(3733 ± 73 g; p &lt; 0.001) penguins. Adelie and Chinstrap did not differ</w:t>
            </w:r>
            <w:r>
              <w:t xml:space="preserve"> </w:t>
            </w:r>
            <w:r>
              <w:t xml:space="preserve">significantly from each other (p = 0.878).”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Structure: overall test → effect size → pairwise follow-up. Never lead with</w:t>
            </w:r>
            <w:r>
              <w:t xml:space="preserve"> </w:t>
            </w:r>
            <w:r>
              <w:t xml:space="preserve">p — lead with the biology and use p as support.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64"/>
    <w:bookmarkStart w:id="67" w:name="what-was-improved-from-the-mm-version"/>
    <w:p>
      <w:pPr>
        <w:pStyle w:val="Heading1"/>
      </w:pPr>
      <w:r>
        <w:t xml:space="preserve">What was improved from the M&amp;M version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Changes made for your other course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original M&amp;M ANOVA script had several things worth updating if you use</w:t>
            </w:r>
            <w:r>
              <w:t xml:space="preserve"> </w:t>
            </w:r>
            <w:r>
              <w:t xml:space="preserve">it elsewhere: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n()</w:t>
            </w:r>
            <w:r>
              <w:t xml:space="preserve"> </w:t>
            </w:r>
            <w:r>
              <w:t xml:space="preserve">replaced with</w:t>
            </w:r>
            <w:r>
              <w:t xml:space="preserve"> </w:t>
            </w:r>
            <w:r>
              <w:rPr>
                <w:rStyle w:val="VerbatimChar"/>
              </w:rPr>
              <w:t xml:space="preserve">sum(!is.na())</w:t>
            </w:r>
            <w:r>
              <w:t xml:space="preserve"> </w:t>
            </w:r>
            <w:r>
              <w:t xml:space="preserve">for correct sample sizes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Base R</w:t>
            </w:r>
            <w:r>
              <w:t xml:space="preserve"> </w:t>
            </w:r>
            <w:r>
              <w:rPr>
                <w:rStyle w:val="VerbatimChar"/>
              </w:rPr>
              <w:t xml:space="preserve">par(mfrow)</w:t>
            </w:r>
            <w:r>
              <w:t xml:space="preserve"> </w:t>
            </w:r>
            <w:r>
              <w:t xml:space="preserve">diagnostic plots replaced with ggplot versions using extracted residuals — consistent with course style and your theme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multcompView::cld()</w:t>
            </w:r>
            <w:r>
              <w:t xml:space="preserve"> </w:t>
            </w:r>
            <w:r>
              <w:t xml:space="preserve">added for compact letter display — the standard way to annotate ANOVA figures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η² now computed with a clear formula and benchmarks in a callout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broom::tidy()</w:t>
            </w:r>
            <w:r>
              <w:t xml:space="preserve"> </w:t>
            </w:r>
            <w:r>
              <w:t xml:space="preserve">added so model output can be extracted cleanly for reporting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Reporting template filled with actual extracted values, not placeholder</w:t>
            </w:r>
            <w:r>
              <w:t xml:space="preserve"> </w:t>
            </w:r>
            <w:r>
              <w:rPr>
                <w:rStyle w:val="VerbatimChar"/>
              </w:rPr>
              <w:t xml:space="preserve">X.XX</w:t>
            </w:r>
            <w:r>
              <w:t xml:space="preserve"> </w:t>
            </w:r>
            <w:r>
              <w:t xml:space="preserve">text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Welch one-way ANOVA mentioned as the fallback when Levene’s test fails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67"/>
    <w:bookmarkStart w:id="68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 ANOVA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lm(y ~ group, data = df)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ANOVA table (Type III)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car::Anova(model, type = "III")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Tidy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broom::tidy(Anova(model, type = "III"))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Residuals vs Fitted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tibble(fitted = fitted(m), resid = residuals(m))</w:t>
            </w:r>
            <w:r>
              <w:t xml:space="preserve"> </w:t>
            </w:r>
            <w:r>
              <w:t xml:space="preserve">→ ggplot</w:t>
            </w:r>
          </w:p>
        </w:tc>
      </w:tr>
      <w:tr>
        <w:tc>
          <w:tcPr/>
          <w:p>
            <w:pPr>
              <w:pStyle w:val="Compact"/>
            </w:pPr>
            <w:r>
              <w:t xml:space="preserve">Q-Q plot of residuals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ggplot(aes(sample = rstandard(m))) + stat_qq() + stat_qq_line()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Levene’s test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car::leveneTest(y ~ group, data = df)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Shapiro-Wilk on residuals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shapiro.test(residuals(model))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Estimated marginal means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emmeans(model, ~ group)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Pairwise contrasts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pairs(emm, adjust = "tukey")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Compact letters (a,b,c)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cld(emm, adjust = "tukey", Letters = letters)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Eta-squared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SS_between / SS_total</w:t>
            </w:r>
            <w:r>
              <w:t xml:space="preserve"> </w:t>
            </w:r>
            <w:r>
              <w:t xml:space="preserve">from</w:t>
            </w:r>
            <w:r>
              <w:t xml:space="preserve"> </w:t>
            </w:r>
            <w:r>
              <w:rPr>
                <w:rStyle w:val="VerbatimChar"/>
              </w:rPr>
              <w:t xml:space="preserve">fitted()</w:t>
            </w:r>
            <w:r>
              <w:t xml:space="preserve"> </w:t>
            </w:r>
            <w:r>
              <w:t xml:space="preserve">and raw y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Welch one-way (unequal var)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oneway.test(y ~ group, data = df, var.equal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letters to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geom_text(data = cld_df, aes(x=group, y=ymax+offset, label=.group))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11 — One-Way ANOVA.</w:t>
      </w:r>
      <w:r>
        <w:t xml:space="preserve"> </w:t>
      </w:r>
      <w:r>
        <w:rPr>
          <w:i/>
          <w:iCs/>
        </w:rPr>
        <w:t xml:space="preserve">Next: Common Code 12 — Correlation and regression.</w:t>
      </w:r>
    </w:p>
    <w:bookmarkEnd w:id="68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27" Target="media/rId27.png" /><Relationship Type="http://schemas.openxmlformats.org/officeDocument/2006/relationships/image" Id="rId16" Target="media/rId16.png" /><Relationship Type="http://schemas.openxmlformats.org/officeDocument/2006/relationships/image" Id="rId23" Target="media/rId23.png" /><Relationship Type="http://schemas.openxmlformats.org/officeDocument/2006/relationships/hyperlink" Id="rId9" Target="12_anova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2_anova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12 — One-Way ANOVA</dc:title>
  <dc:creator>Bill Perry</dc:creator>
  <dc:description>A one way ANOVA in R with assumptions and post F tests</dc:description>
  <cp:keywords/>
  <dcterms:created xsi:type="dcterms:W3CDTF">2026-07-06T00:32:01Z</dcterms:created>
  <dcterms:modified xsi:type="dcterms:W3CDTF">2026-07-06T00:32:01Z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Comparing means across three or more groups with penguin body mass</vt:lpwstr>
  </property>
  <property fmtid="{D5CDD505-2E9C-101B-9397-08002B2CF9AE}" pid="15" name="toc-title">
    <vt:lpwstr>Table of contents</vt:lpwstr>
  </property>
  <property fmtid="{D5CDD505-2E9C-101B-9397-08002B2CF9AE}" pid="16" name="topic_number">
    <vt:lpwstr>12</vt:lpwstr>
  </property>
  <property fmtid="{D5CDD505-2E9C-101B-9397-08002B2CF9AE}" pid="17" name="type">
    <vt:lpwstr>common_code</vt:lpwstr>
  </property>
</Properties>
</file>