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Meeting R</w:t>
      </w:r>
    </w:p>
    <w:p>
      <w:pPr>
        <w:pStyle w:val="Subtitle"/>
      </w:pPr>
      <w:r>
        <w:t xml:space="preserve">From the console to your first plot with the tree leaf data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meeting-r"/>
    <w:p>
      <w:pPr>
        <w:pStyle w:val="Heading1"/>
      </w:pPr>
      <w:r>
        <w:t xml:space="preserve">Meeting R</w:t>
      </w:r>
    </w:p>
    <w:bookmarkStart w:id="9" w:name="recap-from-activity-1"/>
    <w:p>
      <w:pPr>
        <w:pStyle w:val="Heading3"/>
      </w:pPr>
      <w:r>
        <w:t xml:space="preserve">Recap from Activity 1</w:t>
      </w:r>
    </w:p>
    <w:p>
      <w:pPr>
        <w:pStyle w:val="Compact"/>
        <w:numPr>
          <w:ilvl w:val="0"/>
          <w:numId w:val="1001"/>
        </w:numPr>
      </w:pPr>
      <w:r>
        <w:t xml:space="preserve">Collected leaf samples from</w:t>
      </w:r>
      <w:r>
        <w:t xml:space="preserve"> </w:t>
      </w:r>
      <w:r>
        <w:rPr>
          <w:b/>
          <w:bCs/>
        </w:rPr>
        <w:t xml:space="preserve">sunny and shady sides</w:t>
      </w:r>
      <w:r>
        <w:t xml:space="preserve"> </w:t>
      </w:r>
      <w:r>
        <w:t xml:space="preserve">of trees</w:t>
      </w:r>
    </w:p>
    <w:p>
      <w:pPr>
        <w:pStyle w:val="Compact"/>
        <w:numPr>
          <w:ilvl w:val="0"/>
          <w:numId w:val="1001"/>
        </w:numPr>
      </w:pPr>
      <w:r>
        <w:t xml:space="preserve">Identified the independent variable (side of tree) and dependent variables (leaf mass, dimensions)</w:t>
      </w:r>
    </w:p>
    <w:p>
      <w:pPr>
        <w:pStyle w:val="Compact"/>
        <w:numPr>
          <w:ilvl w:val="0"/>
          <w:numId w:val="1001"/>
        </w:numPr>
      </w:pPr>
      <w:r>
        <w:t xml:space="preserve">Measured and recorded leaf weight, width, and height in a spreadsheet</w:t>
      </w:r>
    </w:p>
    <w:p>
      <w:pPr>
        <w:pStyle w:val="Compact"/>
        <w:numPr>
          <w:ilvl w:val="0"/>
          <w:numId w:val="1001"/>
        </w:numPr>
      </w:pPr>
      <w:r>
        <w:t xml:space="preserve">Agreed on column names, units, and metadata conventions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Finding:</w:t>
      </w:r>
      <w:r>
        <w:t xml:space="preserve"> </w:t>
      </w:r>
      <w:r>
        <w:t xml:space="preserve">shady leaves appeared larger — today we start exploring this in R</w:t>
      </w:r>
    </w:p>
    <w:bookmarkEnd w:id="9"/>
    <w:bookmarkStart w:id="11" w:name="todays-objectives"/>
    <w:p>
      <w:pPr>
        <w:pStyle w:val="Heading3"/>
      </w:pPr>
      <w:r>
        <w:t xml:space="preserve">Today’s Objectives</w:t>
      </w:r>
    </w:p>
    <w:p>
      <w:pPr>
        <w:pStyle w:val="Compact"/>
        <w:numPr>
          <w:ilvl w:val="0"/>
          <w:numId w:val="1002"/>
        </w:numPr>
      </w:pPr>
      <w:r>
        <w:t xml:space="preserve">Get R and Positron installed and oriented</w:t>
      </w:r>
    </w:p>
    <w:p>
      <w:pPr>
        <w:pStyle w:val="Compact"/>
        <w:numPr>
          <w:ilvl w:val="0"/>
          <w:numId w:val="1002"/>
        </w:numPr>
      </w:pPr>
      <w:r>
        <w:t xml:space="preserve">Organize a project folder the right way —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,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,</w:t>
      </w:r>
      <w:r>
        <w:t xml:space="preserve"> </w:t>
      </w:r>
      <w:r>
        <w:rPr>
          <w:rStyle w:val="VerbatimChar"/>
        </w:rPr>
        <w:t xml:space="preserve">figures/</w:t>
      </w:r>
    </w:p>
    <w:p>
      <w:pPr>
        <w:pStyle w:val="Compact"/>
        <w:numPr>
          <w:ilvl w:val="0"/>
          <w:numId w:val="1002"/>
        </w:numPr>
      </w:pPr>
      <w:r>
        <w:t xml:space="preserve">Use R as a calculator and store values with</w:t>
      </w:r>
      <w:r>
        <w:t xml:space="preserve"> </w:t>
      </w:r>
      <w:r>
        <w:rPr>
          <w:rStyle w:val="VerbatimChar"/>
        </w:rPr>
        <w:t xml:space="preserve">&lt;-</w:t>
      </w:r>
    </w:p>
    <w:p>
      <w:pPr>
        <w:pStyle w:val="Compact"/>
        <w:numPr>
          <w:ilvl w:val="0"/>
          <w:numId w:val="1002"/>
        </w:numPr>
      </w:pPr>
      <w:r>
        <w:t xml:space="preserve">Write and run a script with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comments</w:t>
      </w:r>
    </w:p>
    <w:p>
      <w:pPr>
        <w:pStyle w:val="Compact"/>
        <w:numPr>
          <w:ilvl w:val="0"/>
          <w:numId w:val="1002"/>
        </w:numPr>
      </w:pPr>
      <w:r>
        <w:t xml:space="preserve">Call functions, build vectors, understand data types</w:t>
      </w:r>
    </w:p>
    <w:p>
      <w:pPr>
        <w:pStyle w:val="Compact"/>
        <w:numPr>
          <w:ilvl w:val="0"/>
          <w:numId w:val="1002"/>
        </w:numPr>
      </w:pPr>
      <w:r>
        <w:t xml:space="preserve">Load our leaf data from Excel with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and from CSV with</w:t>
      </w:r>
      <w:r>
        <w:t xml:space="preserve"> </w:t>
      </w:r>
      <w:r>
        <w:rPr>
          <w:rStyle w:val="VerbatimChar"/>
        </w:rPr>
        <w:t xml:space="preserve">read_csv()</w:t>
      </w:r>
    </w:p>
    <w:p>
      <w:pPr>
        <w:pStyle w:val="Compact"/>
        <w:numPr>
          <w:ilvl w:val="0"/>
          <w:numId w:val="1002"/>
        </w:numPr>
      </w:pPr>
      <w:r>
        <w:t xml:space="preserve">Inspect a data frame with</w:t>
      </w:r>
      <w:r>
        <w:t xml:space="preserve"> </w:t>
      </w:r>
      <w:r>
        <w:rPr>
          <w:rStyle w:val="VerbatimChar"/>
        </w:rPr>
        <w:t xml:space="preserve">head()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dim()</w:t>
      </w:r>
    </w:p>
    <w:p>
      <w:pPr>
        <w:pStyle w:val="Compact"/>
        <w:numPr>
          <w:ilvl w:val="0"/>
          <w:numId w:val="1002"/>
        </w:numPr>
      </w:pPr>
      <w:r>
        <w:t xml:space="preserve">Use the pipe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to chain steps</w:t>
      </w:r>
    </w:p>
    <w:p>
      <w:pPr>
        <w:pStyle w:val="Compact"/>
        <w:numPr>
          <w:ilvl w:val="0"/>
          <w:numId w:val="1002"/>
        </w:numPr>
      </w:pPr>
      <w:r>
        <w:t xml:space="preserve">Make and save a first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figure</w:t>
      </w:r>
    </w:p>
    <w:p>
      <w:pPr>
        <w:pStyle w:val="Heading1"/>
      </w:pPr>
      <w:bookmarkStart w:id="10" w:name="how-to-use-this-worksheet"/>
      <w:r>
        <w:rPr>
          <w:b/>
          <w:bCs/>
        </w:rPr>
        <w:t xml:space="preserve">How to use this worksheet</w:t>
      </w:r>
      <w:bookmarkEnd w:id="10"/>
    </w:p>
    <w:p>
      <w:pPr>
        <w:pStyle w:val="BlockText"/>
      </w:pPr>
      <w:r>
        <w:t xml:space="preserve">Work through each section at your own pace. Type the code into your script file in Positron and run it line by line. Code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the ones you should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 or modify something. The</w:t>
      </w:r>
      <w:r>
        <w:t xml:space="preserve"> </w:t>
      </w:r>
      <w:r>
        <w:rPr>
          <w:b/>
          <w:bCs/>
        </w:rPr>
        <w:t xml:space="preserve">Going further</w:t>
      </w:r>
      <w:r>
        <w:t xml:space="preserve"> </w:t>
      </w:r>
      <w:r>
        <w:t xml:space="preserve">section is optional — work through it if you finish early.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7" w:name="part-1-set-up-r-and-positron"/>
    <w:p>
      <w:pPr>
        <w:pStyle w:val="Heading1"/>
      </w:pPr>
      <w:r>
        <w:t xml:space="preserve">Part 1 · Set up R and Positron</w:t>
      </w:r>
    </w:p>
    <w:bookmarkStart w:id="15" w:name="download-and-install-in-this-order"/>
    <w:p>
      <w:pPr>
        <w:pStyle w:val="Heading3"/>
      </w:pPr>
      <w:r>
        <w:t xml:space="preserve">Download and install — in this order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</w:t>
      </w:r>
      <w:r>
        <w:t xml:space="preserve"> </w:t>
      </w:r>
      <w:r>
        <w:t xml:space="preserve">(the engine) —</w:t>
      </w:r>
      <w:r>
        <w:t xml:space="preserve"> </w:t>
      </w:r>
      <w:hyperlink r:id="rId13">
        <w:r>
          <w:rPr>
            <w:rStyle w:val="Hyperlink"/>
          </w:rPr>
          <w:t xml:space="preserve">https://cran.r-project.org/</w:t>
        </w:r>
      </w:hyperlink>
    </w:p>
    <w:p>
      <w:pPr>
        <w:pStyle w:val="Compact"/>
        <w:numPr>
          <w:ilvl w:val="1"/>
          <w:numId w:val="1004"/>
        </w:numPr>
      </w:pPr>
      <w:r>
        <w:t xml:space="preserve">Choose your operating system, run the installer, accept all defaults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Positron</w:t>
      </w:r>
      <w:r>
        <w:t xml:space="preserve"> </w:t>
      </w:r>
      <w:r>
        <w:t xml:space="preserve">(the editor) —</w:t>
      </w:r>
      <w:r>
        <w:t xml:space="preserve"> </w:t>
      </w:r>
      <w:hyperlink r:id="rId14">
        <w:r>
          <w:rPr>
            <w:rStyle w:val="Hyperlink"/>
          </w:rPr>
          <w:t xml:space="preserve">https://positron.posit.co/download.html</w:t>
        </w:r>
      </w:hyperlink>
    </w:p>
    <w:p>
      <w:pPr>
        <w:pStyle w:val="Compact"/>
        <w:numPr>
          <w:ilvl w:val="1"/>
          <w:numId w:val="1005"/>
        </w:numPr>
      </w:pPr>
      <w:r>
        <w:t xml:space="preserve">Install</w:t>
      </w:r>
      <w:r>
        <w:t xml:space="preserve"> </w:t>
      </w:r>
      <w:r>
        <w:rPr>
          <w:b/>
          <w:bCs/>
        </w:rPr>
        <w:t xml:space="preserve">after</w:t>
      </w:r>
      <w:r>
        <w:t xml:space="preserve"> </w:t>
      </w:r>
      <w:r>
        <w:t xml:space="preserve">R — Positron needs to find R already on your machine</w:t>
      </w:r>
    </w:p>
    <w:p>
      <w:pPr>
        <w:pStyle w:val="Compact"/>
        <w:numPr>
          <w:ilvl w:val="1"/>
          <w:numId w:val="1005"/>
        </w:numPr>
      </w:pPr>
      <w:r>
        <w:t xml:space="preserve">Open Positron and verify it finds R (check the bottom status bar)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Install R</w:t>
      </w:r>
      <w:r>
        <w:t xml:space="preserve"> </w:t>
      </w:r>
      <w:r>
        <w:rPr>
          <w:i/>
          <w:iCs/>
        </w:rPr>
        <w:t xml:space="preserve">first</w:t>
      </w:r>
      <w:r>
        <w:t xml:space="preserve">, then Positron. If you installed them in the wrong order, reinstall R and then restart Positron.</w:t>
      </w:r>
    </w:p>
    <w:bookmarkEnd w:id="15"/>
    <w:bookmarkStart w:id="16" w:name="orient-yourself-in-positron"/>
    <w:p>
      <w:pPr>
        <w:pStyle w:val="Heading3"/>
      </w:pPr>
      <w:r>
        <w:t xml:space="preserve">Orient yourself in Positron</w:t>
      </w:r>
    </w:p>
    <w:p>
      <w:pPr>
        <w:pStyle w:val="FirstParagraph"/>
      </w:pPr>
      <w:r>
        <w:t xml:space="preserve">Four panes you will use constantly: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75"/>
        <w:gridCol w:w="1391"/>
        <w:gridCol w:w="38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Pane</w:t>
            </w:r>
          </w:p>
        </w:tc>
        <w:tc>
          <w:tcPr/>
          <w:p>
            <w:pPr>
              <w:pStyle w:val="Compact"/>
            </w:pPr>
            <w:r>
              <w:t xml:space="preserve">Where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Editor</w:t>
            </w:r>
          </w:p>
        </w:tc>
        <w:tc>
          <w:tcPr/>
          <w:p>
            <w:pPr>
              <w:pStyle w:val="Compact"/>
            </w:pPr>
            <w:r>
              <w:t xml:space="preserve">Top-left</w:t>
            </w:r>
          </w:p>
        </w:tc>
        <w:tc>
          <w:tcPr/>
          <w:p>
            <w:pPr>
              <w:pStyle w:val="Compact"/>
            </w:pPr>
            <w:r>
              <w:t xml:space="preserve">Your scripts live here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Console / Terminal</w:t>
            </w:r>
          </w:p>
        </w:tc>
        <w:tc>
          <w:tcPr/>
          <w:p>
            <w:pPr>
              <w:pStyle w:val="Compact"/>
            </w:pPr>
            <w:r>
              <w:t xml:space="preserve">Bottom</w:t>
            </w:r>
          </w:p>
        </w:tc>
        <w:tc>
          <w:tcPr/>
          <w:p>
            <w:pPr>
              <w:pStyle w:val="Compact"/>
            </w:pPr>
            <w:r>
              <w:t xml:space="preserve">Where code runs and results appear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Variables / Session</w:t>
            </w:r>
          </w:p>
        </w:tc>
        <w:tc>
          <w:tcPr/>
          <w:p>
            <w:pPr>
              <w:pStyle w:val="Compact"/>
            </w:pPr>
            <w:r>
              <w:t xml:space="preserve">Right</w:t>
            </w:r>
          </w:p>
        </w:tc>
        <w:tc>
          <w:tcPr/>
          <w:p>
            <w:pPr>
              <w:pStyle w:val="Compact"/>
            </w:pPr>
            <w:r>
              <w:t xml:space="preserve">Every object you have stored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Plots</w:t>
            </w:r>
          </w:p>
        </w:tc>
        <w:tc>
          <w:tcPr/>
          <w:p>
            <w:pPr>
              <w:pStyle w:val="Compact"/>
            </w:pPr>
            <w:r>
              <w:t xml:space="preserve">Right (tab)</w:t>
            </w:r>
          </w:p>
        </w:tc>
        <w:tc>
          <w:tcPr/>
          <w:p>
            <w:pPr>
              <w:pStyle w:val="Compact"/>
            </w:pPr>
            <w:r>
              <w:t xml:space="preserve">Your figures appear here</w:t>
            </w:r>
          </w:p>
        </w:tc>
      </w:tr>
    </w:tbl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Click the</w:t>
      </w:r>
      <w:r>
        <w:t xml:space="preserve"> </w:t>
      </w:r>
      <w:r>
        <w:rPr>
          <w:b/>
          <w:bCs/>
        </w:rPr>
        <w:t xml:space="preserve">Console</w:t>
      </w:r>
      <w:r>
        <w:t xml:space="preserve"> </w:t>
      </w:r>
      <w:r>
        <w:t xml:space="preserve">tab. Type</w:t>
      </w:r>
      <w:r>
        <w:t xml:space="preserve"> </w:t>
      </w:r>
      <w:r>
        <w:rPr>
          <w:rStyle w:val="VerbatimChar"/>
        </w:rPr>
        <w:t xml:space="preserve">1 + 1</w:t>
      </w:r>
      <w:r>
        <w:t xml:space="preserve"> </w:t>
      </w:r>
      <w:r>
        <w:t xml:space="preserve">and press Enter. What did R return?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3" w:name="part-2-build-your-project-folder"/>
    <w:p>
      <w:pPr>
        <w:pStyle w:val="Heading1"/>
      </w:pPr>
      <w:r>
        <w:t xml:space="preserve">Part 2 · Build your project folder</w:t>
      </w:r>
    </w:p>
    <w:bookmarkStart w:id="18" w:name="why-a-project-folder"/>
    <w:p>
      <w:pPr>
        <w:pStyle w:val="Heading3"/>
      </w:pPr>
      <w:r>
        <w:t xml:space="preserve">Why a project folder?</w:t>
      </w:r>
    </w:p>
    <w:p>
      <w:pPr>
        <w:pStyle w:val="FirstParagraph"/>
      </w:pPr>
      <w:r>
        <w:t xml:space="preserve">In R we keep everything for one project together in one folder. Every file path is then</w:t>
      </w:r>
      <w:r>
        <w:t xml:space="preserve"> </w:t>
      </w:r>
      <w:r>
        <w:rPr>
          <w:i/>
          <w:iCs/>
        </w:rPr>
        <w:t xml:space="preserve">relative</w:t>
      </w:r>
      <w:r>
        <w:t xml:space="preserve"> </w:t>
      </w:r>
      <w:r>
        <w:t xml:space="preserve">to that folder — no more</w:t>
      </w:r>
      <w:r>
        <w:t xml:space="preserve"> </w:t>
      </w:r>
      <w:r>
        <w:rPr>
          <w:rStyle w:val="VerbatimChar"/>
        </w:rPr>
        <w:t xml:space="preserve">C:/Users/myname/Desktop/random_stuff/final_FINAL2.xlsx</w:t>
      </w:r>
      <w:r>
        <w:t xml:space="preserve"> </w:t>
      </w:r>
      <w:r>
        <w:t xml:space="preserve">nightmares.</w:t>
      </w:r>
    </w:p>
    <w:bookmarkEnd w:id="18"/>
    <w:bookmarkStart w:id="19" w:name="create-the-folder-structure"/>
    <w:p>
      <w:pPr>
        <w:pStyle w:val="Heading3"/>
      </w:pPr>
      <w:r>
        <w:t xml:space="preserve">Create the folder structure</w:t>
      </w:r>
    </w:p>
    <w:p>
      <w:pPr>
        <w:pStyle w:val="FirstParagraph"/>
      </w:pPr>
      <w:r>
        <w:t xml:space="preserve">On your computer, make a new folder called</w:t>
      </w:r>
      <w:r>
        <w:t xml:space="preserve"> </w:t>
      </w:r>
      <w:r>
        <w:rPr>
          <w:rStyle w:val="VerbatimChar"/>
        </w:rPr>
        <w:t xml:space="preserve">tree_project</w:t>
      </w:r>
      <w:r>
        <w:t xml:space="preserve">. Inside it, create these three sub-folders:</w:t>
      </w:r>
    </w:p>
    <w:p>
      <w:pPr>
        <w:pStyle w:val="SourceCode"/>
      </w:pPr>
      <w:r>
        <w:rPr>
          <w:rStyle w:val="VerbatimChar"/>
        </w:rPr>
        <w:t xml:space="preserve">tree_project/</w:t>
      </w:r>
      <w:r>
        <w:br/>
      </w:r>
      <w:r>
        <w:rPr>
          <w:rStyle w:val="VerbatimChar"/>
        </w:rPr>
        <w:t xml:space="preserve">├── data/        ← your Excel and CSV files go here</w:t>
      </w:r>
      <w:r>
        <w:br/>
      </w:r>
      <w:r>
        <w:rPr>
          <w:rStyle w:val="VerbatimChar"/>
        </w:rPr>
        <w:t xml:space="preserve">├── scripts/     ← your .R code goes here</w:t>
      </w:r>
      <w:r>
        <w:br/>
      </w:r>
      <w:r>
        <w:rPr>
          <w:rStyle w:val="VerbatimChar"/>
        </w:rPr>
        <w:t xml:space="preserve">└── figures/     ← plots you save go here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Coming from Excel?</w:t>
      </w:r>
      <w:r>
        <w:t xml:space="preserve"> </w:t>
      </w:r>
      <w:r>
        <w:t xml:space="preserve">In Excel you tend to keep one giant workbook. In R we keep raw data untouched and write</w:t>
      </w:r>
      <w:r>
        <w:t xml:space="preserve"> </w:t>
      </w:r>
      <w:r>
        <w:rPr>
          <w:i/>
          <w:iCs/>
        </w:rPr>
        <w:t xml:space="preserve">new</w:t>
      </w:r>
      <w:r>
        <w:t xml:space="preserve"> </w:t>
      </w:r>
      <w:r>
        <w:t xml:space="preserve">processed files — so you can always trace your steps and never overwrite your original numbers.</w:t>
      </w:r>
    </w:p>
    <w:bookmarkEnd w:id="19"/>
    <w:bookmarkStart w:id="20" w:name="Xb131f1309b2c1b0c60ec0022982ecf8d02966ee"/>
    <w:p>
      <w:pPr>
        <w:pStyle w:val="Heading3"/>
      </w:pPr>
      <w:r>
        <w:t xml:space="preserve">Open the folder as your workspace in Positron</w:t>
      </w:r>
    </w:p>
    <w:p>
      <w:pPr>
        <w:pStyle w:val="FirstParagraph"/>
      </w:pPr>
      <w:r>
        <w:t xml:space="preserve">In Positron:</w:t>
      </w:r>
      <w:r>
        <w:t xml:space="preserve"> </w:t>
      </w:r>
      <w:r>
        <w:rPr>
          <w:b/>
          <w:bCs/>
        </w:rPr>
        <w:t xml:space="preserve">File → Open Folder…</w:t>
      </w:r>
      <w:r>
        <w:t xml:space="preserve"> </w:t>
      </w:r>
      <w:r>
        <w:t xml:space="preserve">and pick your</w:t>
      </w:r>
      <w:r>
        <w:t xml:space="preserve"> </w:t>
      </w:r>
      <w:r>
        <w:rPr>
          <w:rStyle w:val="VerbatimChar"/>
        </w:rPr>
        <w:t xml:space="preserve">tree_project</w:t>
      </w:r>
      <w:r>
        <w:t xml:space="preserve"> </w:t>
      </w:r>
      <w:r>
        <w:t xml:space="preserve">folder.</w:t>
      </w:r>
    </w:p>
    <w:p>
      <w:pPr>
        <w:pStyle w:val="BodyText"/>
      </w:pPr>
      <w:r>
        <w:t xml:space="preserve">You should see</w:t>
      </w:r>
      <w:r>
        <w:t xml:space="preserve"> </w:t>
      </w:r>
      <w:r>
        <w:rPr>
          <w:rStyle w:val="VerbatimChar"/>
        </w:rPr>
        <w:t xml:space="preserve">tree_project</w:t>
      </w:r>
      <w:r>
        <w:t xml:space="preserve"> </w:t>
      </w:r>
      <w:r>
        <w:t xml:space="preserve">appear in the Explorer panel on the left.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the full path to your</w:t>
      </w:r>
      <w:r>
        <w:t xml:space="preserve"> </w:t>
      </w:r>
      <w:r>
        <w:rPr>
          <w:rStyle w:val="VerbatimChar"/>
        </w:rPr>
        <w:t xml:space="preserve">tree_project</w:t>
      </w:r>
      <w:r>
        <w:t xml:space="preserve"> </w:t>
      </w:r>
      <w:r>
        <w:t xml:space="preserve">folder on your computer?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bookmarkEnd w:id="20"/>
    <w:bookmarkStart w:id="21" w:name="copy-the-data-file"/>
    <w:p>
      <w:pPr>
        <w:pStyle w:val="Heading3"/>
      </w:pPr>
      <w:r>
        <w:t xml:space="preserve">Copy the data file</w:t>
      </w:r>
    </w:p>
    <w:p>
      <w:pPr>
        <w:pStyle w:val="FirstParagraph"/>
      </w:pPr>
      <w:r>
        <w:t xml:space="preserve">Copy</w:t>
      </w:r>
      <w:r>
        <w:t xml:space="preserve"> </w:t>
      </w:r>
      <w:r>
        <w:rPr>
          <w:rStyle w:val="VerbatimChar"/>
        </w:rPr>
        <w:t xml:space="preserve">2026_06_25_tree_experiment_raw_data.xlsx</w:t>
      </w:r>
      <w:r>
        <w:t xml:space="preserve"> </w:t>
      </w:r>
      <w:r>
        <w:t xml:space="preserve">into</w:t>
      </w:r>
      <w:r>
        <w:t xml:space="preserve"> </w:t>
      </w:r>
      <w:r>
        <w:rPr>
          <w:rStyle w:val="VerbatimChar"/>
        </w:rPr>
        <w:t xml:space="preserve">tree_project/data/</w:t>
      </w:r>
      <w:r>
        <w:t xml:space="preserve">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Important:</w:t>
      </w:r>
      <w:r>
        <w:t xml:space="preserve"> </w:t>
      </w:r>
      <w:r>
        <w:t xml:space="preserve">Leave this copy alone — it is your raw data. We will read it but never overwrite it.</w:t>
      </w:r>
    </w:p>
    <w:bookmarkEnd w:id="21"/>
    <w:bookmarkStart w:id="22" w:name="create-your-first-script"/>
    <w:p>
      <w:pPr>
        <w:pStyle w:val="Heading3"/>
      </w:pPr>
      <w:r>
        <w:t xml:space="preserve">Create your first script</w:t>
      </w:r>
    </w:p>
    <w:p>
      <w:pPr>
        <w:pStyle w:val="Compact"/>
        <w:numPr>
          <w:ilvl w:val="0"/>
          <w:numId w:val="1006"/>
        </w:numPr>
      </w:pPr>
      <w:r>
        <w:t xml:space="preserve">In Positron:</w:t>
      </w:r>
    </w:p>
    <w:p>
      <w:pPr>
        <w:pStyle w:val="Compact"/>
        <w:numPr>
          <w:ilvl w:val="1"/>
          <w:numId w:val="1007"/>
        </w:numPr>
      </w:pPr>
      <w:r>
        <w:rPr>
          <w:b/>
          <w:bCs/>
        </w:rPr>
        <w:t xml:space="preserve">File → New File → R File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Save it immediately with</w:t>
      </w:r>
      <w:r>
        <w:t xml:space="preserve"> </w:t>
      </w:r>
      <w:r>
        <w:rPr>
          <w:b/>
          <w:bCs/>
        </w:rPr>
        <w:t xml:space="preserve">Ctrl/Cmd + S</w:t>
      </w:r>
      <w:r>
        <w:t xml:space="preserve">, name it</w:t>
      </w:r>
      <w:r>
        <w:t xml:space="preserve"> </w:t>
      </w:r>
      <w:r>
        <w:rPr>
          <w:rStyle w:val="VerbatimChar"/>
        </w:rPr>
        <w:t xml:space="preserve">02_tree_analysis.R</w:t>
      </w:r>
      <w:r>
        <w:t xml:space="preserve">,</w:t>
      </w:r>
    </w:p>
    <w:p>
      <w:pPr>
        <w:pStyle w:val="Compact"/>
        <w:numPr>
          <w:ilvl w:val="1"/>
          <w:numId w:val="1007"/>
        </w:numPr>
      </w:pPr>
      <w:r>
        <w:t xml:space="preserve">and save it inside</w:t>
      </w:r>
      <w:r>
        <w:t xml:space="preserve"> </w:t>
      </w:r>
      <w:r>
        <w:rPr>
          <w:rStyle w:val="VerbatimChar"/>
        </w:rPr>
        <w:t xml:space="preserve">tree_project/scripts/</w:t>
      </w:r>
      <w:r>
        <w:t xml:space="preserve">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Console = scratch paper. Script = the lab notebook you keep.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your script named?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31" w:name="part-3-how-r-works"/>
    <w:p>
      <w:pPr>
        <w:pStyle w:val="Heading1"/>
      </w:pPr>
      <w:r>
        <w:t xml:space="preserve">Part 3 · How R works</w:t>
      </w:r>
    </w:p>
    <w:bookmarkStart w:id="24" w:name="r-as-a-calculator"/>
    <w:p>
      <w:pPr>
        <w:pStyle w:val="Heading3"/>
      </w:pPr>
      <w:r>
        <w:t xml:space="preserve">R as a calculator</w:t>
      </w:r>
    </w:p>
    <w:p>
      <w:pPr>
        <w:pStyle w:val="FirstParagraph"/>
      </w:pPr>
      <w:r>
        <w:t xml:space="preserve">Type each line below into your</w:t>
      </w:r>
      <w:r>
        <w:t xml:space="preserve"> </w:t>
      </w:r>
      <w:r>
        <w:rPr>
          <w:b/>
          <w:bCs/>
        </w:rPr>
        <w:t xml:space="preserve">Console</w:t>
      </w:r>
      <w:r>
        <w:t xml:space="preserve"> </w:t>
      </w:r>
      <w:r>
        <w:t xml:space="preserve">(not the script yet) and press Enter after each one.</w:t>
      </w:r>
    </w:p>
    <w:p>
      <w:pPr>
        <w:pStyle w:val="BodyText"/>
      </w:pPr>
      <w:r>
        <w:rPr>
          <w:b/>
          <w:bCs/>
        </w:rPr>
        <w:t xml:space="preserve">▶ Run this in the Console:</w:t>
      </w:r>
    </w:p>
    <w:p>
      <w:pPr>
        <w:pStyle w:val="SourceCode"/>
      </w:pPr>
      <w:r>
        <w:rPr>
          <w:rStyle w:val="DecValTok"/>
        </w:rPr>
        <w:t xml:space="preserve">3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br/>
      </w:r>
      <w:r>
        <w:rPr>
          <w:rStyle w:val="DecValTok"/>
        </w:rPr>
        <w:t xml:space="preserve">12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br/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^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br/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144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If you see 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console line instead of the</w:t>
      </w:r>
      <w:r>
        <w:t xml:space="preserve"> </w:t>
      </w:r>
      <w:r>
        <w:rPr>
          <w:rStyle w:val="VerbatimChar"/>
        </w:rPr>
        <w:t xml:space="preserve">&gt;</w:t>
      </w:r>
      <w:r>
        <w:t xml:space="preserve"> </w:t>
      </w:r>
      <w:r>
        <w:t xml:space="preserve">prompt, R is waiting for you to finish a command. Press</w:t>
      </w:r>
      <w:r>
        <w:t xml:space="preserve"> </w:t>
      </w:r>
      <w:r>
        <w:rPr>
          <w:b/>
          <w:bCs/>
        </w:rPr>
        <w:t xml:space="preserve">Esc</w:t>
      </w:r>
      <w:r>
        <w:t xml:space="preserve"> </w:t>
      </w:r>
      <w:r>
        <w:t xml:space="preserve">to cancel and start over.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does</w:t>
      </w:r>
      <w:r>
        <w:t xml:space="preserve"> </w:t>
      </w:r>
      <w:r>
        <w:rPr>
          <w:rStyle w:val="VerbatimChar"/>
        </w:rPr>
        <w:t xml:space="preserve">2 ^ 10</w:t>
      </w:r>
      <w:r>
        <w:t xml:space="preserve"> </w:t>
      </w:r>
      <w:r>
        <w:t xml:space="preserve">return? What does the</w:t>
      </w:r>
      <w:r>
        <w:t xml:space="preserve"> </w:t>
      </w:r>
      <w:r>
        <w:rPr>
          <w:rStyle w:val="VerbatimChar"/>
        </w:rPr>
        <w:t xml:space="preserve">^</w:t>
      </w:r>
      <w:r>
        <w:t xml:space="preserve"> </w:t>
      </w:r>
      <w:r>
        <w:t xml:space="preserve">operator do?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24"/>
    <w:bookmarkStart w:id="25" w:name="storing-values-with--"/>
    <w:p>
      <w:pPr>
        <w:pStyle w:val="Heading3"/>
      </w:pPr>
      <w:r>
        <w:t xml:space="preserve">Storing values with</w:t>
      </w:r>
      <w:r>
        <w:t xml:space="preserve"> </w:t>
      </w:r>
      <w:r>
        <w:rPr>
          <w:rStyle w:val="VerbatimChar"/>
        </w:rPr>
        <w:t xml:space="preserve">&lt;-</w:t>
      </w:r>
    </w:p>
    <w:p>
      <w:pPr>
        <w:pStyle w:val="FirstParagraph"/>
      </w:pPr>
      <w:r>
        <w:t xml:space="preserve">To keep a value, give it a</w:t>
      </w:r>
      <w:r>
        <w:t xml:space="preserve"> </w:t>
      </w:r>
      <w:r>
        <w:rPr>
          <w:b/>
          <w:bCs/>
        </w:rPr>
        <w:t xml:space="preserve">name</w:t>
      </w:r>
      <w:r>
        <w:t xml:space="preserve"> </w:t>
      </w:r>
      <w:r>
        <w:t xml:space="preserve">using the assignment operator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.</w:t>
      </w:r>
    </w:p>
    <w:p>
      <w:pPr>
        <w:pStyle w:val="BodyText"/>
      </w:pPr>
      <w:r>
        <w:t xml:space="preserve">Shortcut:</w:t>
      </w:r>
      <w:r>
        <w:t xml:space="preserve"> </w:t>
      </w:r>
      <w:r>
        <w:rPr>
          <w:b/>
          <w:bCs/>
        </w:rPr>
        <w:t xml:space="preserve">Alt + −</w:t>
      </w:r>
      <w:r>
        <w:t xml:space="preserve"> </w:t>
      </w:r>
      <w:r>
        <w:t xml:space="preserve">(Windows) or</w:t>
      </w:r>
      <w:r>
        <w:t xml:space="preserve"> </w:t>
      </w:r>
      <w:r>
        <w:rPr>
          <w:b/>
          <w:bCs/>
        </w:rPr>
        <w:t xml:space="preserve">Option + −</w:t>
      </w:r>
      <w:r>
        <w:t xml:space="preserve"> </w:t>
      </w:r>
      <w:r>
        <w:t xml:space="preserve">(Mac) types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 </w:t>
      </w:r>
      <w:r>
        <w:t xml:space="preserve">for you.</w:t>
      </w:r>
    </w:p>
    <w:p>
      <w:pPr>
        <w:pStyle w:val="BodyText"/>
      </w:pPr>
      <w:r>
        <w:rPr>
          <w:b/>
          <w:bCs/>
        </w:rPr>
        <w:t xml:space="preserve">▶ Run this in the Console:</w:t>
      </w:r>
    </w:p>
    <w:p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# store 7 under the name x</w:t>
      </w:r>
      <w:r>
        <w:br/>
      </w:r>
      <w:r>
        <w:rPr>
          <w:rStyle w:val="NormalTok"/>
        </w:rPr>
        <w:t xml:space="preserve">x               </w:t>
      </w:r>
      <w:r>
        <w:rPr>
          <w:rStyle w:val="CommentTok"/>
        </w:rPr>
        <w:t xml:space="preserve"># type the name to see it</w:t>
      </w:r>
      <w:r>
        <w:br/>
      </w:r>
      <w:r>
        <w:rPr>
          <w:rStyle w:val="NormalTok"/>
        </w:rPr>
        <w:t xml:space="preserve">x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          </w:t>
      </w:r>
      <w:r>
        <w:rPr>
          <w:rStyle w:val="CommentTok"/>
        </w:rPr>
        <w:t xml:space="preserve"># use it in math</w:t>
      </w:r>
    </w:p>
    <w:p>
      <w:pPr>
        <w:pStyle w:val="FirstParagraph"/>
      </w:pPr>
      <w:r>
        <w:t xml:space="preserve">Look at the</w:t>
      </w:r>
      <w:r>
        <w:t xml:space="preserve"> </w:t>
      </w:r>
      <w:r>
        <w:rPr>
          <w:b/>
          <w:bCs/>
        </w:rPr>
        <w:t xml:space="preserve">Variables</w:t>
      </w:r>
      <w:r>
        <w:t xml:space="preserve"> </w:t>
      </w:r>
      <w:r>
        <w:t xml:space="preserve">pane on the right —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should appear there.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Store the number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under the name</w:t>
      </w:r>
      <w:r>
        <w:t xml:space="preserve"> </w:t>
      </w:r>
      <w:r>
        <w:rPr>
          <w:rStyle w:val="VerbatimChar"/>
        </w:rPr>
        <w:t xml:space="preserve">my_number</w:t>
      </w:r>
      <w:r>
        <w:t xml:space="preserve">, then multiply</w:t>
      </w:r>
      <w:r>
        <w:t xml:space="preserve"> </w:t>
      </w:r>
      <w:r>
        <w:rPr>
          <w:rStyle w:val="VerbatimChar"/>
        </w:rPr>
        <w:t xml:space="preserve">my_number</w:t>
      </w:r>
      <w:r>
        <w:t xml:space="preserve"> </w:t>
      </w:r>
      <w:r>
        <w:t xml:space="preserve">by</w:t>
      </w:r>
      <w:r>
        <w:t xml:space="preserve"> </w:t>
      </w:r>
      <w:r>
        <w:rPr>
          <w:rStyle w:val="VerbatimChar"/>
        </w:rPr>
        <w:t xml:space="preserve">x</w:t>
      </w:r>
      <w:r>
        <w:t xml:space="preserve">. What is the result?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25"/>
    <w:bookmarkStart w:id="26" w:name="naming-things-well"/>
    <w:p>
      <w:pPr>
        <w:pStyle w:val="Heading3"/>
      </w:pPr>
      <w:r>
        <w:t xml:space="preserve">Naming things well</w:t>
      </w:r>
    </w:p>
    <w:p>
      <w:pPr>
        <w:pStyle w:val="FirstParagraph"/>
      </w:pPr>
      <w:r>
        <w:t xml:space="preserve">Good names make code readable months later:</w:t>
      </w:r>
    </w:p>
    <w:p>
      <w:pPr>
        <w:pStyle w:val="Compact"/>
        <w:numPr>
          <w:ilvl w:val="0"/>
          <w:numId w:val="1008"/>
        </w:numPr>
      </w:pPr>
      <w:r>
        <w:t xml:space="preserve">Be explicit but not too long:</w:t>
      </w:r>
      <w:r>
        <w:t xml:space="preserve"> </w:t>
      </w:r>
      <w:r>
        <w:rPr>
          <w:rStyle w:val="VerbatimChar"/>
        </w:rPr>
        <w:t xml:space="preserve">leaf_mass</w:t>
      </w:r>
      <w:r>
        <w:t xml:space="preserve"> </w:t>
      </w:r>
      <w:r>
        <w:t xml:space="preserve">not</w:t>
      </w:r>
      <w:r>
        <w:t xml:space="preserve"> </w:t>
      </w:r>
      <w:r>
        <w:rPr>
          <w:rStyle w:val="VerbatimChar"/>
        </w:rPr>
        <w:t xml:space="preserve">x2</w:t>
      </w:r>
    </w:p>
    <w:p>
      <w:pPr>
        <w:pStyle w:val="Compact"/>
        <w:numPr>
          <w:ilvl w:val="0"/>
          <w:numId w:val="1008"/>
        </w:numPr>
      </w:pPr>
      <w:r>
        <w:t xml:space="preserve">Cannot start with a number —</w:t>
      </w:r>
      <w:r>
        <w:t xml:space="preserve"> </w:t>
      </w:r>
      <w:r>
        <w:rPr>
          <w:rStyle w:val="VerbatimChar"/>
        </w:rPr>
        <w:t xml:space="preserve">x2</w:t>
      </w:r>
      <w:r>
        <w:t xml:space="preserve"> </w:t>
      </w:r>
      <w:r>
        <w:t xml:space="preserve">✅,</w:t>
      </w:r>
      <w:r>
        <w:t xml:space="preserve"> </w:t>
      </w:r>
      <w:r>
        <w:rPr>
          <w:rStyle w:val="VerbatimChar"/>
        </w:rPr>
        <w:t xml:space="preserve">2x</w:t>
      </w:r>
      <w:r>
        <w:t xml:space="preserve"> </w:t>
      </w:r>
      <w:r>
        <w:t xml:space="preserve">❌</w:t>
      </w:r>
    </w:p>
    <w:p>
      <w:pPr>
        <w:pStyle w:val="Compact"/>
        <w:numPr>
          <w:ilvl w:val="0"/>
          <w:numId w:val="1008"/>
        </w:numPr>
      </w:pPr>
      <w:r>
        <w:t xml:space="preserve">R is</w:t>
      </w:r>
      <w:r>
        <w:t xml:space="preserve"> </w:t>
      </w:r>
      <w:r>
        <w:rPr>
          <w:b/>
          <w:bCs/>
        </w:rPr>
        <w:t xml:space="preserve">case-sensitive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weight_g</w:t>
      </w:r>
      <w:r>
        <w:t xml:space="preserve"> </w:t>
      </w:r>
      <w:r>
        <w:t xml:space="preserve">≠</w:t>
      </w:r>
      <w:r>
        <w:t xml:space="preserve"> </w:t>
      </w:r>
      <w:r>
        <w:rPr>
          <w:rStyle w:val="VerbatimChar"/>
        </w:rPr>
        <w:t xml:space="preserve">Weight_g</w:t>
      </w:r>
    </w:p>
    <w:p>
      <w:pPr>
        <w:pStyle w:val="Compact"/>
        <w:numPr>
          <w:ilvl w:val="0"/>
          <w:numId w:val="1008"/>
        </w:numPr>
      </w:pPr>
      <w:r>
        <w:t xml:space="preserve">Use</w:t>
      </w:r>
      <w:r>
        <w:t xml:space="preserve"> </w:t>
      </w:r>
      <w:r>
        <w:rPr>
          <w:rStyle w:val="VerbatimChar"/>
          <w:b/>
          <w:bCs/>
        </w:rPr>
        <w:t xml:space="preserve">lower_snake_case</w:t>
      </w:r>
      <w:r>
        <w:t xml:space="preserve"> </w:t>
      </w:r>
      <w:r>
        <w:t xml:space="preserve">— words separated by underscores, all lowercase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of these names are valid in R? Write Y or N next to each.</w:t>
      </w:r>
    </w:p>
    <w:p>
      <w:pPr>
        <w:pStyle w:val="SourceCode"/>
      </w:pPr>
      <w:r>
        <w:rPr>
          <w:rStyle w:val="VerbatimChar"/>
        </w:rPr>
        <w:t xml:space="preserve">leaf_mass       — </w:t>
      </w:r>
      <w:r>
        <w:br/>
      </w:r>
      <w:r>
        <w:rPr>
          <w:rStyle w:val="VerbatimChar"/>
        </w:rPr>
        <w:t xml:space="preserve">3rd_leaf        — </w:t>
      </w:r>
      <w:r>
        <w:br/>
      </w:r>
      <w:r>
        <w:rPr>
          <w:rStyle w:val="VerbatimChar"/>
        </w:rPr>
        <w:t xml:space="preserve">Width_cm        — </w:t>
      </w:r>
      <w:r>
        <w:br/>
      </w:r>
      <w:r>
        <w:rPr>
          <w:rStyle w:val="VerbatimChar"/>
        </w:rPr>
        <w:t xml:space="preserve">my.leaf.data    — </w:t>
      </w:r>
      <w:r>
        <w:br/>
      </w:r>
      <w:r>
        <w:rPr>
          <w:rStyle w:val="VerbatimChar"/>
        </w:rPr>
        <w:t xml:space="preserve">side            — </w:t>
      </w:r>
    </w:p>
    <w:p>
      <w:r>
        <w:pict>
          <v:rect style="width:0;height:1.5pt" o:hralign="center" o:hrstd="t" o:hr="t"/>
        </w:pict>
      </w:r>
    </w:p>
    <w:bookmarkEnd w:id="26"/>
    <w:bookmarkStart w:id="27" w:name="comments-with"/>
    <w:p>
      <w:pPr>
        <w:pStyle w:val="Heading3"/>
      </w:pPr>
      <w:r>
        <w:t xml:space="preserve">Comments with</w:t>
      </w:r>
      <w:r>
        <w:t xml:space="preserve"> </w:t>
      </w:r>
      <w:r>
        <w:rPr>
          <w:rStyle w:val="VerbatimChar"/>
        </w:rPr>
        <w:t xml:space="preserve">#</w:t>
      </w:r>
    </w:p>
    <w:p>
      <w:pPr>
        <w:pStyle w:val="FirstParagraph"/>
      </w:pPr>
      <w:r>
        <w:t xml:space="preserve">Anything to the right of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ignored by R</w:t>
      </w:r>
      <w:r>
        <w:t xml:space="preserve"> </w:t>
      </w:r>
      <w:r>
        <w:t xml:space="preserve">— it is a note for humans. Shortcut to toggle:</w:t>
      </w:r>
      <w:r>
        <w:t xml:space="preserve"> </w:t>
      </w:r>
      <w:r>
        <w:rPr>
          <w:b/>
          <w:bCs/>
        </w:rPr>
        <w:t xml:space="preserve">Ctrl/Cmd + Shift + C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CommentTok"/>
        </w:rPr>
        <w:t xml:space="preserve"># weights of four leaves, in grams</w:t>
      </w:r>
      <w:r>
        <w:br/>
      </w:r>
      <w:r>
        <w:rPr>
          <w:rStyle w:val="NormalTok"/>
        </w:rPr>
        <w:t xml:space="preserve">leaf_mass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(leaf_mass)   </w:t>
      </w:r>
      <w:r>
        <w:rPr>
          <w:rStyle w:val="CommentTok"/>
        </w:rPr>
        <w:t xml:space="preserve"># average leaf mass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If a line confused you while writing it, write a comment explaining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you did it.</w:t>
      </w:r>
    </w:p>
    <w:p>
      <w:r>
        <w:pict>
          <v:rect style="width:0;height:1.5pt" o:hralign="center" o:hrstd="t" o:hr="t"/>
        </w:pict>
      </w:r>
    </w:p>
    <w:bookmarkEnd w:id="27"/>
    <w:bookmarkStart w:id="28" w:name="functions-and-arguments"/>
    <w:p>
      <w:pPr>
        <w:pStyle w:val="Heading3"/>
      </w:pPr>
      <w:r>
        <w:t xml:space="preserve">Functions and arguments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function</w:t>
      </w:r>
      <w:r>
        <w:t xml:space="preserve"> </w:t>
      </w:r>
      <w:r>
        <w:t xml:space="preserve">is a mini-program you call by name. You feed it</w:t>
      </w:r>
      <w:r>
        <w:t xml:space="preserve"> </w:t>
      </w:r>
      <w:r>
        <w:rPr>
          <w:b/>
          <w:bCs/>
        </w:rPr>
        <w:t xml:space="preserve">arguments</w:t>
      </w:r>
      <w:r>
        <w:t xml:space="preserve"> </w:t>
      </w:r>
      <w:r>
        <w:t xml:space="preserve">(inputs) inside</w:t>
      </w:r>
      <w:r>
        <w:t xml:space="preserve"> </w:t>
      </w:r>
      <w:r>
        <w:rPr>
          <w:rStyle w:val="VerbatimChar"/>
        </w:rPr>
        <w:t xml:space="preserve">( 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 in the Console:</w:t>
      </w:r>
    </w:p>
    <w:p>
      <w:pPr>
        <w:pStyle w:val="SourceCode"/>
      </w:pP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                        </w:t>
      </w:r>
      <w:r>
        <w:rPr>
          <w:rStyle w:val="CommentTok"/>
        </w:rPr>
        <w:t xml:space="preserve"># one argument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)                   </w:t>
      </w:r>
      <w:r>
        <w:rPr>
          <w:rStyle w:val="CommentTok"/>
        </w:rPr>
        <w:t xml:space="preserve"># default: 0 decimal places → 3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              </w:t>
      </w:r>
      <w:r>
        <w:rPr>
          <w:rStyle w:val="CommentTok"/>
        </w:rPr>
        <w:t xml:space="preserve"># two decimal places → 3.14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3.14159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same, with named arguments</w:t>
      </w:r>
    </w:p>
    <w:p>
      <w:pPr>
        <w:pStyle w:val="FirstParagraph"/>
      </w:pPr>
      <w:r>
        <w:t xml:space="preserve">To get help on any function:</w:t>
      </w:r>
    </w:p>
    <w:p>
      <w:pPr>
        <w:pStyle w:val="SourceCode"/>
      </w:pPr>
      <w:r>
        <w:rPr>
          <w:rStyle w:val="NormalTok"/>
        </w:rPr>
        <w:t xml:space="preserve">?round          </w:t>
      </w:r>
      <w:r>
        <w:rPr>
          <w:rStyle w:val="CommentTok"/>
        </w:rPr>
        <w:t xml:space="preserve"># open the help page</w:t>
      </w:r>
      <w:r>
        <w:br/>
      </w:r>
      <w:r>
        <w:rPr>
          <w:rStyle w:val="FunctionTok"/>
        </w:rPr>
        <w:t xml:space="preserve">args</w:t>
      </w:r>
      <w:r>
        <w:rPr>
          <w:rStyle w:val="NormalTok"/>
        </w:rPr>
        <w:t xml:space="preserve">(round)     </w:t>
      </w:r>
      <w:r>
        <w:rPr>
          <w:rStyle w:val="CommentTok"/>
        </w:rPr>
        <w:t xml:space="preserve"># list what arguments it takes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round()</w:t>
      </w:r>
      <w:r>
        <w:t xml:space="preserve"> </w:t>
      </w:r>
      <w:r>
        <w:t xml:space="preserve">to round</w:t>
      </w:r>
      <w:r>
        <w:t xml:space="preserve"> </w:t>
      </w:r>
      <w:r>
        <w:rPr>
          <w:rStyle w:val="VerbatimChar"/>
        </w:rPr>
        <w:t xml:space="preserve">pi</w:t>
      </w:r>
      <w:r>
        <w:t xml:space="preserve"> </w:t>
      </w:r>
      <w:r>
        <w:t xml:space="preserve">(R knows</w:t>
      </w:r>
      <w:r>
        <w:t xml:space="preserve"> </w:t>
      </w:r>
      <w:r>
        <w:rPr>
          <w:rStyle w:val="VerbatimChar"/>
        </w:rPr>
        <w:t xml:space="preserve">pi</w:t>
      </w:r>
      <w:r>
        <w:t xml:space="preserve"> </w:t>
      </w:r>
      <w:r>
        <w:t xml:space="preserve">by name — just type it) to 4 decimal places.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28"/>
    <w:bookmarkStart w:id="29" w:name="vectors-a-row-of-values"/>
    <w:p>
      <w:pPr>
        <w:pStyle w:val="Heading3"/>
      </w:pPr>
      <w:r>
        <w:t xml:space="preserve">Vectors — a row of values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vector</w:t>
      </w:r>
      <w:r>
        <w:t xml:space="preserve"> </w:t>
      </w:r>
      <w:r>
        <w:t xml:space="preserve">is a series of values built with</w:t>
      </w:r>
      <w:r>
        <w:t xml:space="preserve"> </w:t>
      </w:r>
      <w:r>
        <w:rPr>
          <w:rStyle w:val="VerbatimChar"/>
        </w:rPr>
        <w:t xml:space="preserve">c()</w:t>
      </w:r>
      <w:r>
        <w:t xml:space="preserve"> </w:t>
      </w:r>
      <w:r>
        <w:t xml:space="preserve">— the</w:t>
      </w:r>
      <w:r>
        <w:t xml:space="preserve"> </w:t>
      </w:r>
      <w:r>
        <w:rPr>
          <w:i/>
          <w:iCs/>
        </w:rPr>
        <w:t xml:space="preserve">combine</w:t>
      </w:r>
      <w:r>
        <w:t xml:space="preserve"> </w:t>
      </w:r>
      <w:r>
        <w:t xml:space="preserve">function. A spreadsheet column is really just a vector.</w:t>
      </w:r>
    </w:p>
    <w:p>
      <w:pPr>
        <w:pStyle w:val="BodyText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NormalTok"/>
        </w:rPr>
        <w:t xml:space="preserve">weight_g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numeric vector</w:t>
      </w:r>
      <w:r>
        <w:br/>
      </w:r>
      <w:r>
        <w:rPr>
          <w:rStyle w:val="NormalTok"/>
        </w:rPr>
        <w:t xml:space="preserve">side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character vector — needs quotes</w:t>
      </w:r>
      <w:r>
        <w:br/>
      </w:r>
      <w:r>
        <w:br/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(weight_g)    </w:t>
      </w:r>
      <w:r>
        <w:rPr>
          <w:rStyle w:val="CommentTok"/>
        </w:rPr>
        <w:t xml:space="preserve"># how many values?</w:t>
      </w:r>
      <w:r>
        <w:br/>
      </w:r>
      <w:r>
        <w:rPr>
          <w:rStyle w:val="FunctionTok"/>
        </w:rPr>
        <w:t xml:space="preserve">class</w:t>
      </w:r>
      <w:r>
        <w:rPr>
          <w:rStyle w:val="NormalTok"/>
        </w:rPr>
        <w:t xml:space="preserve">(weight_g)     </w:t>
      </w:r>
      <w:r>
        <w:rPr>
          <w:rStyle w:val="CommentTok"/>
        </w:rPr>
        <w:t xml:space="preserve"># what type is it?</w:t>
      </w:r>
      <w:r>
        <w:br/>
      </w:r>
      <w:r>
        <w:rPr>
          <w:rStyle w:val="FunctionTok"/>
        </w:rPr>
        <w:t xml:space="preserve">str</w:t>
      </w:r>
      <w:r>
        <w:rPr>
          <w:rStyle w:val="NormalTok"/>
        </w:rPr>
        <w:t xml:space="preserve">(weight_g)       </w:t>
      </w:r>
      <w:r>
        <w:rPr>
          <w:rStyle w:val="CommentTok"/>
        </w:rPr>
        <w:t xml:space="preserve"># structure overview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Quotes matter: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is text. Without quotes, R searches for an</w:t>
      </w:r>
      <w:r>
        <w:t xml:space="preserve"> </w:t>
      </w:r>
      <w:r>
        <w:rPr>
          <w:i/>
          <w:iCs/>
        </w:rPr>
        <w:t xml:space="preserve">object</w:t>
      </w:r>
      <w:r>
        <w:t xml:space="preserve"> </w:t>
      </w:r>
      <w:r>
        <w:t xml:space="preserve">named</w:t>
      </w:r>
      <w:r>
        <w:t xml:space="preserve"> </w:t>
      </w:r>
      <w:r>
        <w:rPr>
          <w:rStyle w:val="VerbatimChar"/>
        </w:rPr>
        <w:t xml:space="preserve">sunny</w:t>
      </w:r>
      <w:r>
        <w:t xml:space="preserve"> </w:t>
      </w:r>
      <w:r>
        <w:t xml:space="preserve">and throws an error when it cannot find one.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Make a character vector called</w:t>
      </w:r>
      <w:r>
        <w:t xml:space="preserve"> </w:t>
      </w:r>
      <w:r>
        <w:rPr>
          <w:rStyle w:val="VerbatimChar"/>
        </w:rPr>
        <w:t xml:space="preserve">my_colors</w:t>
      </w:r>
      <w:r>
        <w:t xml:space="preserve"> </w:t>
      </w:r>
      <w:r>
        <w:t xml:space="preserve">with three color names of your choice. Check its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class()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r>
        <w:pict>
          <v:rect style="width:0;height:1.5pt" o:hralign="center" o:hrstd="t" o:hr="t"/>
        </w:pict>
      </w:r>
    </w:p>
    <w:bookmarkEnd w:id="29"/>
    <w:bookmarkStart w:id="30" w:name="data-types-inside-vectors"/>
    <w:p>
      <w:pPr>
        <w:pStyle w:val="Heading3"/>
      </w:pPr>
      <w:r>
        <w:t xml:space="preserve">Data types inside vectors</w:t>
      </w:r>
    </w:p>
    <w:p>
      <w:pPr>
        <w:pStyle w:val="FirstParagraph"/>
      </w:pPr>
      <w:r>
        <w:t xml:space="preserve">Every vector holds</w:t>
      </w:r>
      <w:r>
        <w:t xml:space="preserve"> </w:t>
      </w:r>
      <w:r>
        <w:rPr>
          <w:b/>
          <w:bCs/>
        </w:rPr>
        <w:t xml:space="preserve">one type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Example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numeric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3.5</w:t>
            </w:r>
          </w:p>
        </w:tc>
        <w:tc>
          <w:tcPr/>
          <w:p>
            <w:pPr>
              <w:pStyle w:val="Compact"/>
            </w:pPr>
            <w:r>
              <w:t xml:space="preserve">All numbers by default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character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"sunny"</w:t>
            </w:r>
          </w:p>
        </w:tc>
        <w:tc>
          <w:tcPr/>
          <w:p>
            <w:pPr>
              <w:pStyle w:val="Compact"/>
            </w:pPr>
            <w:r>
              <w:t xml:space="preserve">Any text, always quoted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logical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Must be all-caps</w:t>
            </w:r>
          </w:p>
        </w:tc>
      </w:tr>
    </w:tbl>
    <w:p>
      <w:pPr>
        <w:pStyle w:val="BodyText"/>
      </w:pPr>
      <w:r>
        <w:t xml:space="preserve">Mix types and R silently converts everything to the most flexible type — numbers become text, TRUE becomes 1. This can cause surprising bugs.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part-4-packages-and-libraries"/>
    <w:p>
      <w:pPr>
        <w:pStyle w:val="Heading1"/>
      </w:pPr>
      <w:r>
        <w:t xml:space="preserve">Part 4 · Packages and libraries</w:t>
      </w:r>
    </w:p>
    <w:bookmarkStart w:id="32" w:name="what-is-a-package"/>
    <w:p>
      <w:pPr>
        <w:pStyle w:val="Heading3"/>
      </w:pPr>
      <w:r>
        <w:t xml:space="preserve">What is a package?</w:t>
      </w:r>
    </w:p>
    <w:p>
      <w:pPr>
        <w:pStyle w:val="FirstParagraph"/>
      </w:pPr>
      <w:r>
        <w:t xml:space="preserve">Base R is powerful but lean.</w:t>
      </w:r>
      <w:r>
        <w:t xml:space="preserve"> </w:t>
      </w:r>
      <w:r>
        <w:rPr>
          <w:b/>
          <w:bCs/>
        </w:rPr>
        <w:t xml:space="preserve">Packages</w:t>
      </w:r>
      <w:r>
        <w:t xml:space="preserve"> </w:t>
      </w:r>
      <w:r>
        <w:t xml:space="preserve">add new functions — like apps for your phone.</w:t>
      </w:r>
    </w:p>
    <w:p>
      <w:pPr>
        <w:pStyle w:val="BodyText"/>
      </w:pPr>
      <w:r>
        <w:rPr>
          <w:b/>
          <w:bCs/>
        </w:rPr>
        <w:t xml:space="preserve">Install once</w:t>
      </w:r>
      <w:r>
        <w:t xml:space="preserve"> </w:t>
      </w:r>
      <w:r>
        <w:t xml:space="preserve">— run this in the Console (not in your script):</w:t>
      </w:r>
    </w:p>
    <w:p>
      <w:pPr>
        <w:pStyle w:val="SourceCode"/>
      </w:pP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"tidyverse"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install.packages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"readxl"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Load every session</w:t>
      </w:r>
      <w:r>
        <w:t xml:space="preserve"> </w:t>
      </w:r>
      <w:r>
        <w:t xml:space="preserve">— put this at the</w:t>
      </w:r>
      <w:r>
        <w:t xml:space="preserve"> </w:t>
      </w:r>
      <w:r>
        <w:rPr>
          <w:b/>
          <w:bCs/>
        </w:rPr>
        <w:t xml:space="preserve">top of every script you write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data wrangling + ggplot2 for plotting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   </w:t>
      </w:r>
      <w:r>
        <w:rPr>
          <w:rStyle w:val="CommentTok"/>
        </w:rPr>
        <w:t xml:space="preserve"># reading Excel files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If R says</w:t>
      </w:r>
      <w:r>
        <w:t xml:space="preserve"> </w:t>
      </w:r>
      <w:r>
        <w:rPr>
          <w:i/>
          <w:iCs/>
        </w:rPr>
        <w:t xml:space="preserve">“could not find function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read_excel</w:t>
      </w:r>
      <w:r>
        <w:rPr>
          <w:i/>
          <w:iCs/>
        </w:rPr>
        <w:t xml:space="preserve">”</w:t>
      </w:r>
      <w:r>
        <w:t xml:space="preserve">, you forgot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. You must reload libraries every time you restart R.</w:t>
      </w:r>
    </w:p>
    <w:p>
      <w:pPr>
        <w:pStyle w:val="FirstParagraph"/>
      </w:pPr>
      <w:r>
        <w:rPr>
          <w:b/>
          <w:bCs/>
        </w:rPr>
        <w:t xml:space="preserve">▶ Run this at the very top of your Script:</w:t>
      </w:r>
    </w:p>
    <w:p>
      <w:pPr>
        <w:pStyle w:val="SourceCode"/>
      </w:pPr>
      <w:r>
        <w:rPr>
          <w:rStyle w:val="CommentTok"/>
        </w:rPr>
        <w:t xml:space="preserve"># ── Packages 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message does R print after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 Write the first line here: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7" w:name="part-5-load-the-tree-data"/>
    <w:p>
      <w:pPr>
        <w:pStyle w:val="Heading1"/>
      </w:pPr>
      <w:r>
        <w:t xml:space="preserve">Part 5 · Load the tree data</w:t>
      </w:r>
    </w:p>
    <w:bookmarkStart w:id="34" w:name="two-functions-two-file-types"/>
    <w:p>
      <w:pPr>
        <w:pStyle w:val="Heading3"/>
      </w:pPr>
      <w:r>
        <w:t xml:space="preserve">Two functions — two file types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CommentTok"/>
        </w:rPr>
        <w:t xml:space="preserve"># ── Load data ────────────────────────────────────────────────</w:t>
      </w:r>
      <w:r>
        <w:br/>
      </w:r>
      <w:r>
        <w:br/>
      </w:r>
      <w:r>
        <w:rPr>
          <w:rStyle w:val="CommentTok"/>
        </w:rPr>
        <w:t xml:space="preserve"># Excel files (.xlsx) — needs library(readxl)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"data/2026_06_25_tree_experiment_raw_data.xlsx"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tree_df    </w:t>
      </w:r>
      <w:r>
        <w:rPr>
          <w:rStyle w:val="CommentTok"/>
        </w:rPr>
        <w:t xml:space="preserve"># print to the console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Coming from Excel?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is the bridge from your spreadsheet into R. Your sheet’s first row becomes the</w:t>
      </w:r>
      <w:r>
        <w:t xml:space="preserve"> </w:t>
      </w:r>
      <w:r>
        <w:rPr>
          <w:b/>
          <w:bCs/>
        </w:rPr>
        <w:t xml:space="preserve">column names</w:t>
      </w:r>
      <w:r>
        <w:t xml:space="preserve"> </w:t>
      </w:r>
      <w:r>
        <w:t xml:space="preserve">in R.</w:t>
      </w:r>
    </w:p>
    <w:p>
      <w:pPr>
        <w:pStyle w:val="FirstParagraph"/>
      </w:pPr>
      <w:r>
        <w:t xml:space="preserve">The path</w:t>
      </w:r>
      <w:r>
        <w:t xml:space="preserve"> </w:t>
      </w:r>
      <w:r>
        <w:rPr>
          <w:rStyle w:val="VerbatimChar"/>
        </w:rPr>
        <w:t xml:space="preserve">"data/..."</w:t>
      </w:r>
      <w:r>
        <w:t xml:space="preserve"> </w:t>
      </w:r>
      <w:r>
        <w:t xml:space="preserve">is</w:t>
      </w:r>
      <w:r>
        <w:t xml:space="preserve"> </w:t>
      </w:r>
      <w:r>
        <w:rPr>
          <w:i/>
          <w:iCs/>
        </w:rPr>
        <w:t xml:space="preserve">relative</w:t>
      </w:r>
      <w:r>
        <w:t xml:space="preserve"> </w:t>
      </w:r>
      <w:r>
        <w:t xml:space="preserve">to your project folder. It works on anyone’s computer — not just yours.</w:t>
      </w:r>
    </w:p>
    <w:bookmarkEnd w:id="34"/>
    <w:bookmarkStart w:id="35" w:name="also-read-csv-files-with-read_csv"/>
    <w:p>
      <w:pPr>
        <w:pStyle w:val="Heading3"/>
      </w:pPr>
      <w:r>
        <w:t xml:space="preserve">Also: read CSV files with</w:t>
      </w:r>
      <w:r>
        <w:t xml:space="preserve"> </w:t>
      </w:r>
      <w:r>
        <w:rPr>
          <w:rStyle w:val="VerbatimChar"/>
        </w:rPr>
        <w:t xml:space="preserve">read_csv()</w:t>
      </w:r>
    </w:p>
    <w:p>
      <w:pPr>
        <w:pStyle w:val="FirstParagraph"/>
      </w:pPr>
      <w:r>
        <w:t xml:space="preserve">Many public datasets (NOAA climate data, iNaturalist, eBird) come as</w:t>
      </w:r>
      <w:r>
        <w:t xml:space="preserve"> </w:t>
      </w:r>
      <w:r>
        <w:rPr>
          <w:rStyle w:val="VerbatimChar"/>
        </w:rPr>
        <w:t xml:space="preserve">.csv</w:t>
      </w:r>
      <w:r>
        <w:t xml:space="preserve"> </w:t>
      </w:r>
      <w:r>
        <w:t xml:space="preserve">files. The tidyverse provides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for these:</w:t>
      </w:r>
    </w:p>
    <w:p>
      <w:pPr>
        <w:pStyle w:val="SourceCode"/>
      </w:pPr>
      <w:r>
        <w:rPr>
          <w:rStyle w:val="CommentTok"/>
        </w:rPr>
        <w:t xml:space="preserve"># CSV files (.csv) — comes with tidyverse, no extra install</w:t>
      </w:r>
      <w:r>
        <w:br/>
      </w:r>
      <w:r>
        <w:rPr>
          <w:rStyle w:val="CommentTok"/>
        </w:rPr>
        <w:t xml:space="preserve"># noaa_df &lt;- read_csv("data/noaa_global_yearly_temps.csv")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difference: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needs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.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comes with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— no extra install needed.</w:t>
      </w:r>
    </w:p>
    <w:p>
      <w:r>
        <w:pict>
          <v:rect style="width:0;height:1.5pt" o:hralign="center" o:hrstd="t" o:hr="t"/>
        </w:pict>
      </w:r>
    </w:p>
    <w:bookmarkEnd w:id="35"/>
    <w:bookmarkStart w:id="36" w:name="meet-the-data-frame"/>
    <w:p>
      <w:pPr>
        <w:pStyle w:val="Heading3"/>
      </w:pPr>
      <w:r>
        <w:t xml:space="preserve">Meet the data frame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data frame</w:t>
      </w:r>
      <w:r>
        <w:t xml:space="preserve"> </w:t>
      </w:r>
      <w:r>
        <w:t xml:space="preserve">is R’s word for a spreadsheet-style table. Each column is a vector of one type; the rows line up.</w:t>
      </w:r>
    </w:p>
    <w:p>
      <w:pPr>
        <w:pStyle w:val="BodyText"/>
      </w:pPr>
      <w:r>
        <w:t xml:space="preserve">Our</w:t>
      </w:r>
      <w:r>
        <w:t xml:space="preserve"> </w:t>
      </w:r>
      <w:r>
        <w:rPr>
          <w:rStyle w:val="VerbatimChar"/>
        </w:rPr>
        <w:t xml:space="preserve">tree_df</w:t>
      </w:r>
      <w:r>
        <w:t xml:space="preserve"> </w:t>
      </w:r>
      <w:r>
        <w:t xml:space="preserve">has five columns: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What it holds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index</w:t>
            </w:r>
          </w:p>
        </w:tc>
        <w:tc>
          <w:tcPr/>
          <w:p>
            <w:pPr>
              <w:pStyle w:val="Compact"/>
            </w:pPr>
            <w:r>
              <w:t xml:space="preserve">numeric</w:t>
            </w:r>
          </w:p>
        </w:tc>
        <w:tc>
          <w:tcPr/>
          <w:p>
            <w:pPr>
              <w:pStyle w:val="Compact"/>
            </w:pPr>
            <w:r>
              <w:t xml:space="preserve">leaf number (1–20)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side</w:t>
            </w:r>
          </w:p>
        </w:tc>
        <w:tc>
          <w:tcPr/>
          <w:p>
            <w:pPr>
              <w:pStyle w:val="Compact"/>
            </w:pPr>
            <w:r>
              <w:t xml:space="preserve">character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"sunny"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"shady"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weight_g</w:t>
            </w:r>
          </w:p>
        </w:tc>
        <w:tc>
          <w:tcPr/>
          <w:p>
            <w:pPr>
              <w:pStyle w:val="Compact"/>
            </w:pPr>
            <w:r>
              <w:t xml:space="preserve">numeric</w:t>
            </w:r>
          </w:p>
        </w:tc>
        <w:tc>
          <w:tcPr/>
          <w:p>
            <w:pPr>
              <w:pStyle w:val="Compact"/>
            </w:pPr>
            <w:r>
              <w:t xml:space="preserve">leaf weight in grams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width_cm</w:t>
            </w:r>
          </w:p>
        </w:tc>
        <w:tc>
          <w:tcPr/>
          <w:p>
            <w:pPr>
              <w:pStyle w:val="Compact"/>
            </w:pPr>
            <w:r>
              <w:t xml:space="preserve">numeric</w:t>
            </w:r>
          </w:p>
        </w:tc>
        <w:tc>
          <w:tcPr/>
          <w:p>
            <w:pPr>
              <w:pStyle w:val="Compact"/>
            </w:pPr>
            <w:r>
              <w:t xml:space="preserve">leaf width in centimetres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height_cm</w:t>
            </w:r>
          </w:p>
        </w:tc>
        <w:tc>
          <w:tcPr/>
          <w:p>
            <w:pPr>
              <w:pStyle w:val="Compact"/>
            </w:pPr>
            <w:r>
              <w:t xml:space="preserve">numeric</w:t>
            </w:r>
          </w:p>
        </w:tc>
        <w:tc>
          <w:tcPr/>
          <w:p>
            <w:pPr>
              <w:pStyle w:val="Compact"/>
            </w:pPr>
            <w:r>
              <w:t xml:space="preserve">leaf height in centimetres</w:t>
            </w:r>
          </w:p>
        </w:tc>
      </w:tr>
    </w:tbl>
    <w:p>
      <w:pPr>
        <w:pStyle w:val="BodyText"/>
      </w:pPr>
      <w:r>
        <w:t xml:space="preserve">Pull a single column with</w:t>
      </w:r>
      <w:r>
        <w:t xml:space="preserve"> </w:t>
      </w:r>
      <w:r>
        <w:rPr>
          <w:rStyle w:val="VerbatimChar"/>
        </w:rPr>
        <w:t xml:space="preserve">$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tree_df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weight_g     </w:t>
      </w:r>
      <w:r>
        <w:rPr>
          <w:rStyle w:val="CommentTok"/>
        </w:rPr>
        <w:t xml:space="preserve"># just the weight column, as a vector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part-6-inspect-a-new-dataset"/>
    <w:p>
      <w:pPr>
        <w:pStyle w:val="Heading1"/>
      </w:pPr>
      <w:r>
        <w:t xml:space="preserve">Part 6 · Inspect a new dataset</w:t>
      </w:r>
    </w:p>
    <w:p>
      <w:pPr>
        <w:pStyle w:val="FirstParagraph"/>
      </w:pPr>
      <w:r>
        <w:rPr>
          <w:b/>
          <w:bCs/>
        </w:rPr>
        <w:t xml:space="preserve">Always eyeball a new dataset before doing any analysis.</w:t>
      </w:r>
    </w:p>
    <w:p>
      <w:pPr>
        <w:pStyle w:val="BodyText"/>
      </w:pPr>
      <w:r>
        <w:rPr>
          <w:b/>
          <w:bCs/>
        </w:rPr>
        <w:t xml:space="preserve">▶ Run each of these in your Script:</w:t>
      </w:r>
    </w:p>
    <w:p>
      <w:pPr>
        <w:pStyle w:val="SourceCode"/>
      </w:pPr>
      <w:r>
        <w:rPr>
          <w:rStyle w:val="FunctionTok"/>
        </w:rPr>
        <w:t xml:space="preserve">head</w:t>
      </w:r>
      <w:r>
        <w:rPr>
          <w:rStyle w:val="NormalTok"/>
        </w:rPr>
        <w:t xml:space="preserve">(tree_df)       </w:t>
      </w:r>
      <w:r>
        <w:rPr>
          <w:rStyle w:val="CommentTok"/>
        </w:rPr>
        <w:t xml:space="preserve"># first 6 rows</w:t>
      </w:r>
      <w:r>
        <w:br/>
      </w:r>
      <w:r>
        <w:br/>
      </w:r>
      <w:r>
        <w:rPr>
          <w:rStyle w:val="CommentTok"/>
        </w:rPr>
        <w:t xml:space="preserve"># glimpse() is the tidyverse way — one line per column</w:t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(tree_df)    </w:t>
      </w:r>
      <w:r>
        <w:rPr>
          <w:rStyle w:val="CommentTok"/>
        </w:rPr>
        <w:t xml:space="preserve"># column names, types, first values</w:t>
      </w:r>
      <w:r>
        <w:br/>
      </w:r>
      <w:r>
        <w:br/>
      </w:r>
      <w:r>
        <w:rPr>
          <w:rStyle w:val="CommentTok"/>
        </w:rPr>
        <w:t xml:space="preserve"># Base R equivalents (give similar info)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(tree_df)        </w:t>
      </w:r>
      <w:r>
        <w:rPr>
          <w:rStyle w:val="CommentTok"/>
        </w:rPr>
        <w:t xml:space="preserve"># (rows, columns)</w:t>
      </w:r>
      <w:r>
        <w:br/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(tree_df)      </w:t>
      </w:r>
      <w:r>
        <w:rPr>
          <w:rStyle w:val="CommentTok"/>
        </w:rPr>
        <w:t xml:space="preserve"># column names</w:t>
      </w:r>
      <w:r>
        <w:br/>
      </w:r>
      <w:r>
        <w:rPr>
          <w:rStyle w:val="FunctionTok"/>
        </w:rPr>
        <w:t xml:space="preserve">str</w:t>
      </w:r>
      <w:r>
        <w:rPr>
          <w:rStyle w:val="NormalTok"/>
        </w:rPr>
        <w:t xml:space="preserve">(tree_df)        </w:t>
      </w:r>
      <w:r>
        <w:rPr>
          <w:rStyle w:val="CommentTok"/>
        </w:rPr>
        <w:t xml:space="preserve"># type of every column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(tree_df)    </w:t>
      </w:r>
      <w:r>
        <w:rPr>
          <w:rStyle w:val="CommentTok"/>
        </w:rPr>
        <w:t xml:space="preserve"># min / mean / max per column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Prefer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glimpse()</w:t>
      </w:r>
      <w:r>
        <w:rPr>
          <w:b/>
          <w:bCs/>
        </w:rPr>
        <w:t xml:space="preserve"> </w:t>
      </w:r>
      <w:r>
        <w:rPr>
          <w:b/>
          <w:bCs/>
        </w:rPr>
        <w:t xml:space="preserve">over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str()</w:t>
      </w:r>
      <w:r>
        <w:t xml:space="preserve"> </w:t>
      </w:r>
      <w:r>
        <w:t xml:space="preserve">— it is the tidyverse-friendly version and is easier to read.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Answer these questions from the output above.</w:t>
      </w:r>
    </w:p>
    <w:p>
      <w:pPr>
        <w:pStyle w:val="SourceCode"/>
      </w:pPr>
      <w:r>
        <w:rPr>
          <w:rStyle w:val="VerbatimChar"/>
        </w:rPr>
        <w:t xml:space="preserve">How many rows does tree_df have?          </w:t>
      </w:r>
      <w:r>
        <w:br/>
      </w:r>
      <w:r>
        <w:rPr>
          <w:rStyle w:val="VerbatimChar"/>
        </w:rPr>
        <w:t xml:space="preserve">How many columns?                         </w:t>
      </w:r>
      <w:r>
        <w:br/>
      </w:r>
      <w:r>
        <w:rPr>
          <w:rStyle w:val="VerbatimChar"/>
        </w:rPr>
        <w:t xml:space="preserve">What type does R report for `side`?       </w:t>
      </w:r>
      <w:r>
        <w:br/>
      </w:r>
      <w:r>
        <w:rPr>
          <w:rStyle w:val="VerbatimChar"/>
        </w:rPr>
        <w:t xml:space="preserve">What is the mean weight_g?                </w:t>
      </w:r>
      <w:r>
        <w:br/>
      </w:r>
      <w:r>
        <w:rPr>
          <w:rStyle w:val="VerbatimChar"/>
        </w:rPr>
        <w:t xml:space="preserve">What is the maximum height_cm?            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If a number column shows as</w:t>
      </w:r>
      <w:r>
        <w:t xml:space="preserve"> </w:t>
      </w:r>
      <w:r>
        <w:rPr>
          <w:rStyle w:val="VerbatimChar"/>
        </w:rPr>
        <w:t xml:space="preserve">&lt;chr&gt;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, a stray letter or comma snuck into your spreadsheet. Check your raw data file.</w:t>
      </w:r>
    </w:p>
    <w:p>
      <w:r>
        <w:pict>
          <v:rect style="width:0;height:1.5pt" o:hralign="center" o:hrstd="t" o:hr="t"/>
        </w:pict>
      </w:r>
    </w:p>
    <w:bookmarkEnd w:id="38"/>
    <w:bookmarkStart w:id="39" w:name="part-7-the-pipe-read-it-as-then"/>
    <w:p>
      <w:pPr>
        <w:pStyle w:val="Heading1"/>
      </w:pPr>
      <w:r>
        <w:t xml:space="preserve">Part 7 · The pipe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— read it as</w:t>
      </w:r>
      <w:r>
        <w:t xml:space="preserve"> </w:t>
      </w:r>
      <w:r>
        <w:t xml:space="preserve">“then”</w:t>
      </w:r>
    </w:p>
    <w:p>
      <w:pPr>
        <w:pStyle w:val="FirstParagraph"/>
      </w:pPr>
      <w:r>
        <w:t xml:space="preserve">The pipe sends a result straight into the next function. Read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as the word</w:t>
      </w:r>
      <w:r>
        <w:t xml:space="preserve"> </w:t>
      </w:r>
      <w:r>
        <w:rPr>
          <w:b/>
          <w:bCs/>
        </w:rPr>
        <w:t xml:space="preserve">“then”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CommentTok"/>
        </w:rPr>
        <w:t xml:space="preserve"># Simple examples — read each %&gt;% as "then"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()          </w:t>
      </w:r>
      <w:r>
        <w:rPr>
          <w:rStyle w:val="CommentTok"/>
        </w:rPr>
        <w:t xml:space="preserve"># take tree_df, THEN count rows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()         </w:t>
      </w:r>
      <w:r>
        <w:rPr>
          <w:rStyle w:val="CommentTok"/>
        </w:rPr>
        <w:t xml:space="preserve"># take tree_df, THEN list column names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()       </w:t>
      </w:r>
      <w:r>
        <w:rPr>
          <w:rStyle w:val="CommentTok"/>
        </w:rPr>
        <w:t xml:space="preserve"># take tree_df, THEN summarize everything</w:t>
      </w:r>
      <w:r>
        <w:br/>
      </w:r>
      <w:r>
        <w:br/>
      </w:r>
      <w:r>
        <w:rPr>
          <w:rStyle w:val="CommentTok"/>
        </w:rPr>
        <w:t xml:space="preserve"># Chain multiple steps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                  </w:t>
      </w:r>
      <w:r>
        <w:rPr>
          <w:rStyle w:val="CommentTok"/>
        </w:rPr>
        <w:t xml:space="preserve"># take tree_df, THEN show first 3 rows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Two pipes — same idea: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— from tidyverse (we use this one throughout the course) The native pipe (a vertical bar then greater-than sign) — built into R 4.1+; you will see it in code online They behave identically for everything in this course.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Using the pipe, write code to show only the last 3 rows of</w:t>
      </w:r>
      <w:r>
        <w:t xml:space="preserve"> </w:t>
      </w:r>
      <w:r>
        <w:rPr>
          <w:rStyle w:val="VerbatimChar"/>
        </w:rPr>
        <w:t xml:space="preserve">tree_df</w:t>
      </w:r>
      <w:r>
        <w:t xml:space="preserve">. Hint: look at</w:t>
      </w:r>
      <w:r>
        <w:t xml:space="preserve"> </w:t>
      </w:r>
      <w:r>
        <w:rPr>
          <w:rStyle w:val="VerbatimChar"/>
        </w:rPr>
        <w:t xml:space="preserve">tail()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pPr>
        <w:pStyle w:val="FirstParagraph"/>
      </w:pPr>
      <w:r>
        <w:t xml:space="preserve">In Lecture 03 we will use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to compute statistics by group — this is where the pipe really pays off.</w:t>
      </w:r>
    </w:p>
    <w:p>
      <w:r>
        <w:pict>
          <v:rect style="width:0;height:1.5pt" o:hralign="center" o:hrstd="t" o:hr="t"/>
        </w:pict>
      </w:r>
    </w:p>
    <w:bookmarkEnd w:id="39"/>
    <w:bookmarkStart w:id="43" w:name="part-8-your-first-plot"/>
    <w:p>
      <w:pPr>
        <w:pStyle w:val="Heading1"/>
      </w:pPr>
      <w:r>
        <w:t xml:space="preserve">Part 8 · Your first plot</w:t>
      </w:r>
    </w:p>
    <w:bookmarkStart w:id="40" w:name="ggplot-builds-pictures-in-layers"/>
    <w:p>
      <w:pPr>
        <w:pStyle w:val="Heading3"/>
      </w:pPr>
      <w:r>
        <w:t xml:space="preserve">ggplot builds pictures in layers</w:t>
      </w:r>
    </w:p>
    <w:p>
      <w:pPr>
        <w:pStyle w:val="FirstParagraph"/>
      </w:pPr>
      <w:r>
        <w:t xml:space="preserve">Every ggplot is built in three pieces, joined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ggplot(data, aes(...))</w:t>
      </w:r>
      <w:r>
        <w:t xml:space="preserve"> </w:t>
      </w:r>
      <w:r>
        <w:t xml:space="preserve">— which data frame, which columns map to x and y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geom_*()</w:t>
      </w:r>
      <w:r>
        <w:t xml:space="preserve"> </w:t>
      </w:r>
      <w:r>
        <w:t xml:space="preserve">— the shape to draw (points, boxes, bars, …)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labs()</w:t>
      </w:r>
      <w:r>
        <w:t xml:space="preserve"> </w:t>
      </w:r>
      <w:r>
        <w:t xml:space="preserve">— axis labels and title</w:t>
      </w:r>
    </w:p>
    <w:p>
      <w:pPr>
        <w:pStyle w:val="FirstParagraph"/>
      </w:pPr>
      <w:r>
        <w:rPr>
          <w:b/>
          <w:bCs/>
        </w:rPr>
        <w:t xml:space="preserve">▶ Run this in your Script — the simplest possible 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must sit at the</w:t>
      </w:r>
      <w:r>
        <w:t xml:space="preserve"> </w:t>
      </w:r>
      <w:r>
        <w:rPr>
          <w:b/>
          <w:bCs/>
        </w:rPr>
        <w:t xml:space="preserve">end</w:t>
      </w:r>
      <w:r>
        <w:t xml:space="preserve"> </w:t>
      </w:r>
      <w:r>
        <w:t xml:space="preserve">of a line, never the start. A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at the start causes an error.</w:t>
      </w:r>
    </w:p>
    <w:p>
      <w:r>
        <w:pict>
          <v:rect style="width:0;height:1.5pt" o:hralign="center" o:hrstd="t" o:hr="t"/>
        </w:pict>
      </w:r>
    </w:p>
    <w:bookmarkEnd w:id="40"/>
    <w:bookmarkStart w:id="41" w:name="improve-it-one-layer-at-a-time"/>
    <w:p>
      <w:pPr>
        <w:pStyle w:val="Heading3"/>
      </w:pPr>
      <w:r>
        <w:t xml:space="preserve">Improve it one layer at a time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 vs. shady leaves"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Make the same plot but for</w:t>
      </w:r>
      <w:r>
        <w:t xml:space="preserve"> </w:t>
      </w:r>
      <w:r>
        <w:rPr>
          <w:rStyle w:val="VerbatimChar"/>
        </w:rPr>
        <w:t xml:space="preserve">height_cm</w:t>
      </w:r>
      <w:r>
        <w:t xml:space="preserve"> </w:t>
      </w:r>
      <w:r>
        <w:t xml:space="preserve">instead of</w:t>
      </w:r>
      <w:r>
        <w:t xml:space="preserve"> </w:t>
      </w:r>
      <w:r>
        <w:rPr>
          <w:rStyle w:val="VerbatimChar"/>
        </w:rPr>
        <w:t xml:space="preserve">weight_g</w:t>
      </w:r>
      <w:r>
        <w:t xml:space="preserve">. Copy the code above and change the relevant parts.</w:t>
      </w:r>
    </w:p>
    <w:p>
      <w:pPr>
        <w:pStyle w:val="SourceCode"/>
      </w:pPr>
      <w:r>
        <w:rPr>
          <w:rStyle w:val="CommentTok"/>
        </w:rPr>
        <w:t xml:space="preserve"># Write your modified code here:</w:t>
      </w:r>
    </w:p>
    <w:p>
      <w:pPr>
        <w:pStyle w:val="FirstParagraph"/>
      </w:pPr>
      <w:r>
        <w:t xml:space="preserve">What pattern do you see — do sunny or shady leaves tend to be taller?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41"/>
    <w:bookmarkStart w:id="42" w:name="save-your-plot-as-a-png"/>
    <w:p>
      <w:pPr>
        <w:pStyle w:val="Heading3"/>
      </w:pPr>
      <w:r>
        <w:t xml:space="preserve">Save your plot as a PNG</w:t>
      </w:r>
    </w:p>
    <w:p>
      <w:pPr>
        <w:pStyle w:val="FirstParagraph"/>
      </w:pPr>
      <w:r>
        <w:t xml:space="preserve">Store the plot in an object, then save it to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folder.</w:t>
      </w:r>
    </w:p>
    <w:p>
      <w:pPr>
        <w:pStyle w:val="BodyText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CommentTok"/>
        </w:rPr>
        <w:t xml:space="preserve"># Save the weight plot — always use PNG, always use dpi = 300</w:t>
      </w:r>
      <w:r>
        <w:br/>
      </w:r>
      <w:r>
        <w:rPr>
          <w:rStyle w:val="NormalTok"/>
        </w:rPr>
        <w:t xml:space="preserve">weight_plot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 vs. shady leaves"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"figures/leaf_weight.png"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weight_plot,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Check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— the PNG should be there.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wants the</w:t>
      </w:r>
      <w:r>
        <w:t xml:space="preserve"> </w:t>
      </w:r>
      <w:r>
        <w:rPr>
          <w:b/>
          <w:bCs/>
        </w:rPr>
        <w:t xml:space="preserve">filename first</w:t>
      </w:r>
      <w:r>
        <w:t xml:space="preserve">, then</w:t>
      </w:r>
      <w:r>
        <w:t xml:space="preserve"> </w:t>
      </w:r>
      <w:r>
        <w:rPr>
          <w:rStyle w:val="VerbatimChar"/>
        </w:rPr>
        <w:t xml:space="preserve">plot =</w:t>
      </w:r>
      <w:r>
        <w:t xml:space="preserve">. Mixing that order is the classic first-save mistake.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Always use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dpi = 300</w:t>
      </w:r>
      <w:r>
        <w:t xml:space="preserve"> </w:t>
      </w:r>
      <w:r>
        <w:t xml:space="preserve">— that is publication quality (300 dots per inch). The default (72 dpi) looks blurry in reports and on posters.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4" w:name="part-9-review-and-checkpoint"/>
    <w:p>
      <w:pPr>
        <w:pStyle w:val="Heading1"/>
      </w:pPr>
      <w:r>
        <w:t xml:space="preserve">Part 9 · 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10"/>
        </w:numPr>
      </w:pPr>
      <w:r>
        <w:t xml:space="preserve">Set up R and Positron and orient yourself in the four panes</w:t>
      </w:r>
    </w:p>
    <w:p>
      <w:pPr>
        <w:pStyle w:val="Compact"/>
        <w:numPr>
          <w:ilvl w:val="0"/>
          <w:numId w:val="1011"/>
        </w:numPr>
      </w:pPr>
      <w:r>
        <w:t xml:space="preserve">Build a project folder with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,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,</w:t>
      </w:r>
      <w:r>
        <w:t xml:space="preserve"> </w:t>
      </w:r>
      <w:r>
        <w:rPr>
          <w:rStyle w:val="VerbatimChar"/>
        </w:rPr>
        <w:t xml:space="preserve">figures/</w:t>
      </w:r>
    </w:p>
    <w:p>
      <w:pPr>
        <w:pStyle w:val="Compact"/>
        <w:numPr>
          <w:ilvl w:val="0"/>
          <w:numId w:val="1012"/>
        </w:numPr>
      </w:pPr>
      <w:r>
        <w:t xml:space="preserve">Use R as a calculator and store values with</w:t>
      </w:r>
      <w:r>
        <w:t xml:space="preserve"> </w:t>
      </w:r>
      <w:r>
        <w:rPr>
          <w:rStyle w:val="VerbatimChar"/>
        </w:rPr>
        <w:t xml:space="preserve">&lt;-</w:t>
      </w:r>
    </w:p>
    <w:p>
      <w:pPr>
        <w:pStyle w:val="Compact"/>
        <w:numPr>
          <w:ilvl w:val="0"/>
          <w:numId w:val="1013"/>
        </w:numPr>
      </w:pPr>
      <w:r>
        <w:t xml:space="preserve">Write a script with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comments, save it, and re-run it</w:t>
      </w:r>
    </w:p>
    <w:p>
      <w:pPr>
        <w:pStyle w:val="Compact"/>
        <w:numPr>
          <w:ilvl w:val="0"/>
          <w:numId w:val="1014"/>
        </w:numPr>
      </w:pPr>
      <w:r>
        <w:t xml:space="preserve">Call functions with arguments and use</w:t>
      </w:r>
      <w:r>
        <w:t xml:space="preserve"> </w:t>
      </w:r>
      <w:r>
        <w:rPr>
          <w:rStyle w:val="VerbatimChar"/>
        </w:rPr>
        <w:t xml:space="preserve">?</w:t>
      </w:r>
      <w:r>
        <w:t xml:space="preserve"> </w:t>
      </w:r>
      <w:r>
        <w:t xml:space="preserve">for help</w:t>
      </w:r>
    </w:p>
    <w:p>
      <w:pPr>
        <w:pStyle w:val="Compact"/>
        <w:numPr>
          <w:ilvl w:val="0"/>
          <w:numId w:val="1015"/>
        </w:numPr>
      </w:pPr>
      <w:r>
        <w:t xml:space="preserve">Build numeric and character vectors with</w:t>
      </w:r>
      <w:r>
        <w:t xml:space="preserve"> </w:t>
      </w:r>
      <w:r>
        <w:rPr>
          <w:rStyle w:val="VerbatimChar"/>
        </w:rPr>
        <w:t xml:space="preserve">c()</w:t>
      </w:r>
    </w:p>
    <w:p>
      <w:pPr>
        <w:pStyle w:val="Compact"/>
        <w:numPr>
          <w:ilvl w:val="0"/>
          <w:numId w:val="1016"/>
        </w:numPr>
      </w:pPr>
      <w:r>
        <w:t xml:space="preserve">Install and load packages with</w:t>
      </w:r>
      <w:r>
        <w:t xml:space="preserve"> </w:t>
      </w:r>
      <w:r>
        <w:rPr>
          <w:rStyle w:val="VerbatimChar"/>
        </w:rPr>
        <w:t xml:space="preserve">install.packages()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library()</w:t>
      </w:r>
    </w:p>
    <w:p>
      <w:pPr>
        <w:pStyle w:val="Compact"/>
        <w:numPr>
          <w:ilvl w:val="0"/>
          <w:numId w:val="1017"/>
        </w:numPr>
      </w:pPr>
      <w:r>
        <w:t xml:space="preserve">Load an Excel file with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 </w:t>
      </w:r>
      <w:r>
        <w:t xml:space="preserve">and understand how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differs</w:t>
      </w:r>
    </w:p>
    <w:p>
      <w:pPr>
        <w:pStyle w:val="Compact"/>
        <w:numPr>
          <w:ilvl w:val="0"/>
          <w:numId w:val="1018"/>
        </w:numPr>
      </w:pPr>
      <w:r>
        <w:t xml:space="preserve">Inspect a data frame with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head()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dim()</w:t>
      </w:r>
    </w:p>
    <w:p>
      <w:pPr>
        <w:pStyle w:val="Compact"/>
        <w:numPr>
          <w:ilvl w:val="0"/>
          <w:numId w:val="1019"/>
        </w:numPr>
      </w:pPr>
      <w:r>
        <w:t xml:space="preserve">Use the pipe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to chain steps together</w:t>
      </w:r>
    </w:p>
    <w:p>
      <w:pPr>
        <w:pStyle w:val="Compact"/>
        <w:numPr>
          <w:ilvl w:val="0"/>
          <w:numId w:val="1020"/>
        </w:numPr>
      </w:pPr>
      <w:r>
        <w:t xml:space="preserve">Build a</w:t>
      </w:r>
      <w:r>
        <w:t xml:space="preserve"> </w:t>
      </w:r>
      <w:r>
        <w:rPr>
          <w:rStyle w:val="VerbatimChar"/>
        </w:rPr>
        <w:t xml:space="preserve">ggplot</w:t>
      </w:r>
      <w:r>
        <w:t xml:space="preserve"> </w:t>
      </w:r>
      <w:r>
        <w:t xml:space="preserve">boxplot and save it as a PNG with</w:t>
      </w:r>
      <w:r>
        <w:t xml:space="preserve"> </w:t>
      </w:r>
      <w:r>
        <w:rPr>
          <w:rStyle w:val="VerbatimChar"/>
        </w:rPr>
        <w:t xml:space="preserve">dpi = 300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the full script from top to bottom by pressing</w:t>
      </w:r>
      <w:r>
        <w:t xml:space="preserve"> </w:t>
      </w:r>
      <w:r>
        <w:rPr>
          <w:b/>
          <w:bCs/>
        </w:rPr>
        <w:t xml:space="preserve">Ctrl/Cmd + Shift + Enter</w:t>
      </w:r>
      <w:r>
        <w:t xml:space="preserve"> </w:t>
      </w:r>
      <w:r>
        <w:t xml:space="preserve">(runs the whole file). Does it complete without errors?</w:t>
      </w:r>
    </w:p>
    <w:p>
      <w:pPr>
        <w:pStyle w:val="SourceCode"/>
      </w:pPr>
      <w:r>
        <w:rPr>
          <w:rStyle w:val="VerbatimChar"/>
        </w:rPr>
        <w:t xml:space="preserve">Did it run cleanly? Y / N</w:t>
      </w:r>
      <w:r>
        <w:br/>
      </w:r>
      <w:r>
        <w:rPr>
          <w:rStyle w:val="VerbatimChar"/>
        </w:rPr>
        <w:t xml:space="preserve">If not, what error did you see?</w:t>
      </w:r>
    </w:p>
    <w:p>
      <w:r>
        <w:pict>
          <v:rect style="width:0;height:1.5pt" o:hralign="center" o:hrstd="t" o:hr="t"/>
        </w:pict>
      </w:r>
    </w:p>
    <w:bookmarkEnd w:id="44"/>
    <w:bookmarkStart w:id="51" w:name="part-10-going-further-more-plotting"/>
    <w:p>
      <w:pPr>
        <w:pStyle w:val="Heading1"/>
      </w:pPr>
      <w:r>
        <w:t xml:space="preserve">Part 10 · Going further — more plotting</w:t>
      </w:r>
    </w:p>
    <w:p>
      <w:pPr>
        <w:pStyle w:val="BlockText"/>
      </w:pPr>
      <w:r>
        <w:t xml:space="preserve">This section is optional — work through it if you finish early or want to explore. There are no wrong answers here; the goal is to see what ggplot can do.</w:t>
      </w:r>
    </w:p>
    <w:bookmarkStart w:id="45" w:name="scatter-plots-two-numeric-variables"/>
    <w:p>
      <w:pPr>
        <w:pStyle w:val="Heading3"/>
      </w:pPr>
      <w:r>
        <w:t xml:space="preserve">Scatter plots — two numeric variables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width_cm,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height_cm,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width (cm)"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height (cm)"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dimensions by side of tree"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width predict height? Do the two groups cluster separately or overlap?</w:t>
      </w:r>
    </w:p>
    <w:p>
      <w:pPr>
        <w:pStyle w:val="SourceCode"/>
      </w:pPr>
      <w:r>
        <w:rPr>
          <w:rStyle w:val="VerbatimChar"/>
        </w:rPr>
        <w:t xml:space="preserve">Your observation: </w:t>
      </w:r>
    </w:p>
    <w:p>
      <w:r>
        <w:pict>
          <v:rect style="width:0;height:1.5pt" o:hralign="center" o:hrstd="t" o:hr="t"/>
        </w:pict>
      </w:r>
    </w:p>
    <w:bookmarkEnd w:id="45"/>
    <w:bookmarkStart w:id="46" w:name="add-a-trend-line"/>
    <w:p>
      <w:pPr>
        <w:pStyle w:val="Heading3"/>
      </w:pPr>
      <w:r>
        <w:t xml:space="preserve">Add a trend line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width_cm,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height_cm,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width (cm)"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height (cm)"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dimensions with regression lines"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slopes look similar or different for sunny vs. shady leaves? What might that mean biologically?</w:t>
      </w:r>
    </w:p>
    <w:p>
      <w:pPr>
        <w:pStyle w:val="SourceCode"/>
      </w:pPr>
      <w:r>
        <w:rPr>
          <w:rStyle w:val="VerbatimChar"/>
        </w:rPr>
        <w:t xml:space="preserve">Your observation: </w:t>
      </w:r>
    </w:p>
    <w:p>
      <w:r>
        <w:pict>
          <v:rect style="width:0;height:1.5pt" o:hralign="center" o:hrstd="t" o:hr="t"/>
        </w:pict>
      </w:r>
    </w:p>
    <w:bookmarkEnd w:id="46"/>
    <w:bookmarkStart w:id="47" w:name="violin-plots"/>
    <w:p>
      <w:pPr>
        <w:pStyle w:val="Heading3"/>
      </w:pPr>
      <w:r>
        <w:t xml:space="preserve">Violin plots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geom_violin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"Violin plot of leaf weight"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does the width of the violin show you that a boxplot does not?</w:t>
      </w:r>
    </w:p>
    <w:p>
      <w:pPr>
        <w:pStyle w:val="SourceCode"/>
      </w:pPr>
      <w:r>
        <w:rPr>
          <w:rStyle w:val="VerbatimChar"/>
        </w:rPr>
        <w:t xml:space="preserve">Your observation: </w:t>
      </w:r>
    </w:p>
    <w:p>
      <w:r>
        <w:pict>
          <v:rect style="width:0;height:1.5pt" o:hralign="center" o:hrstd="t" o:hr="t"/>
        </w:pict>
      </w:r>
    </w:p>
    <w:bookmarkEnd w:id="47"/>
    <w:bookmarkStart w:id="48" w:name="facets-small-multiples"/>
    <w:p>
      <w:pPr>
        <w:pStyle w:val="Heading3"/>
      </w:pPr>
      <w:r>
        <w:t xml:space="preserve">Facets — small multiples</w:t>
      </w:r>
    </w:p>
    <w:p>
      <w:pPr>
        <w:pStyle w:val="FirstParagraph"/>
      </w:pPr>
      <w:r>
        <w:t xml:space="preserve">Facets split one plot into panels, one per group.</w:t>
      </w:r>
    </w:p>
    <w:p>
      <w:pPr>
        <w:pStyle w:val="BodyText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weight_g))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side,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leaf weight by side"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histograms look roughly symmetric, or skewed? Are the shapes similar between sunny and shady?</w:t>
      </w:r>
    </w:p>
    <w:p>
      <w:pPr>
        <w:pStyle w:val="SourceCode"/>
      </w:pPr>
      <w:r>
        <w:rPr>
          <w:rStyle w:val="VerbatimChar"/>
        </w:rPr>
        <w:t xml:space="preserve">Your observation: </w:t>
      </w:r>
    </w:p>
    <w:p>
      <w:r>
        <w:pict>
          <v:rect style="width:0;height:1.5pt" o:hralign="center" o:hrstd="t" o:hr="t"/>
        </w:pict>
      </w:r>
    </w:p>
    <w:bookmarkEnd w:id="48"/>
    <w:bookmarkStart w:id="49" w:name="themes-change-the-look"/>
    <w:p>
      <w:pPr>
        <w:pStyle w:val="Heading3"/>
      </w:pPr>
      <w:r>
        <w:t xml:space="preserve">Themes — change the look</w:t>
      </w:r>
    </w:p>
    <w:p>
      <w:pPr>
        <w:pStyle w:val="FirstParagraph"/>
      </w:pPr>
      <w:r>
        <w:t xml:space="preserve">ggplot comes with built-in themes. Try swapping by adding one to any plot above:</w:t>
      </w:r>
    </w:p>
    <w:p>
      <w:pPr>
        <w:pStyle w:val="SourceCode"/>
      </w:pP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          </w:t>
      </w:r>
      <w:r>
        <w:rPr>
          <w:rStyle w:val="CommentTok"/>
        </w:rPr>
        <w:t xml:space="preserve"># clean, white background</w:t>
      </w:r>
      <w:r>
        <w:br/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    </w:t>
      </w:r>
      <w:r>
        <w:rPr>
          <w:rStyle w:val="CommentTok"/>
        </w:rPr>
        <w:t xml:space="preserve"># very minimal, no border</w:t>
      </w:r>
      <w:r>
        <w:br/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    </w:t>
      </w:r>
      <w:r>
        <w:rPr>
          <w:rStyle w:val="CommentTok"/>
        </w:rPr>
        <w:t xml:space="preserve"># classic axis lines, no grid</w:t>
      </w:r>
      <w:r>
        <w:br/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theme_dark</w:t>
      </w:r>
      <w:r>
        <w:rPr>
          <w:rStyle w:val="NormalTok"/>
        </w:rPr>
        <w:t xml:space="preserve">()        </w:t>
      </w:r>
      <w:r>
        <w:rPr>
          <w:rStyle w:val="CommentTok"/>
        </w:rPr>
        <w:t xml:space="preserve"># dark background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theme do you prefer for this kind of biological comparison data? Why?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49"/>
    <w:bookmarkStart w:id="50" w:name="save-a-scatter-plot-as-png"/>
    <w:p>
      <w:pPr>
        <w:pStyle w:val="Heading3"/>
      </w:pPr>
      <w:r>
        <w:t xml:space="preserve">Save a scatter plot as PNG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NormalTok"/>
        </w:rPr>
        <w:t xml:space="preserve">scatter_plot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width_cm,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height_cm,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width (cm)"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height (cm)"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"figures/leaf_dimensions_scatter.png"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scatter_plot,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Why do we save as</w:t>
      </w:r>
      <w:r>
        <w:t xml:space="preserve"> </w:t>
      </w:r>
      <w:r>
        <w:rPr>
          <w:rStyle w:val="VerbatimChar"/>
        </w:rPr>
        <w:t xml:space="preserve">.png</w:t>
      </w:r>
      <w:r>
        <w:t xml:space="preserve"> </w:t>
      </w:r>
      <w:r>
        <w:t xml:space="preserve">rather than</w:t>
      </w:r>
      <w:r>
        <w:t xml:space="preserve"> </w:t>
      </w:r>
      <w:r>
        <w:rPr>
          <w:rStyle w:val="VerbatimChar"/>
        </w:rPr>
        <w:t xml:space="preserve">.pdf</w:t>
      </w:r>
      <w:r>
        <w:t xml:space="preserve"> </w:t>
      </w:r>
      <w:r>
        <w:t xml:space="preserve">for most class submissions?</w:t>
      </w:r>
    </w:p>
    <w:p>
      <w:pPr>
        <w:pStyle w:val="SourceCode"/>
      </w:pPr>
      <w:r>
        <w:rPr>
          <w:rStyle w:val="VerbatimChar"/>
        </w:rPr>
        <w:t xml:space="preserve">Your answer: 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2" w:name="X970ef8e44a72b051900e5951f7952ab34f9e7c0"/>
    <w:p>
      <w:pPr>
        <w:pStyle w:val="Heading1"/>
      </w:pPr>
      <w:r>
        <w:t xml:space="preserve">What your finished project folder looks like</w:t>
      </w:r>
    </w:p>
    <w:p>
      <w:pPr>
        <w:pStyle w:val="FirstParagraph"/>
      </w:pPr>
      <w:r>
        <w:t xml:space="preserve">After working through this worksheet your</w:t>
      </w:r>
      <w:r>
        <w:t xml:space="preserve"> </w:t>
      </w:r>
      <w:r>
        <w:rPr>
          <w:rStyle w:val="VerbatimChar"/>
        </w:rPr>
        <w:t xml:space="preserve">tree_project/</w:t>
      </w:r>
      <w:r>
        <w:t xml:space="preserve"> </w:t>
      </w:r>
      <w:r>
        <w:t xml:space="preserve">folder should contain:</w:t>
      </w:r>
    </w:p>
    <w:p>
      <w:pPr>
        <w:pStyle w:val="SourceCode"/>
      </w:pPr>
      <w:r>
        <w:rPr>
          <w:rStyle w:val="VerbatimChar"/>
        </w:rPr>
        <w:t xml:space="preserve">tree_project/</w:t>
      </w:r>
      <w:r>
        <w:br/>
      </w:r>
      <w:r>
        <w:rPr>
          <w:rStyle w:val="VerbatimChar"/>
        </w:rPr>
        <w:t xml:space="preserve">├── data/</w:t>
      </w:r>
      <w:r>
        <w:br/>
      </w:r>
      <w:r>
        <w:rPr>
          <w:rStyle w:val="VerbatimChar"/>
        </w:rPr>
        <w:t xml:space="preserve">│   └── 2026_06_25_tree_experiment_raw_data.xlsx   &lt;- never touch this</w:t>
      </w:r>
      <w:r>
        <w:br/>
      </w:r>
      <w:r>
        <w:rPr>
          <w:rStyle w:val="VerbatimChar"/>
        </w:rPr>
        <w:t xml:space="preserve">├── scripts/</w:t>
      </w:r>
      <w:r>
        <w:br/>
      </w:r>
      <w:r>
        <w:rPr>
          <w:rStyle w:val="VerbatimChar"/>
        </w:rPr>
        <w:t xml:space="preserve">│   └── 02_tree_analysis.R                          &lt;- your complete script</w:t>
      </w:r>
      <w:r>
        <w:br/>
      </w:r>
      <w:r>
        <w:rPr>
          <w:rStyle w:val="VerbatimChar"/>
        </w:rPr>
        <w:t xml:space="preserve">└── figures/</w:t>
      </w:r>
      <w:r>
        <w:br/>
      </w:r>
      <w:r>
        <w:rPr>
          <w:rStyle w:val="VerbatimChar"/>
        </w:rPr>
        <w:t xml:space="preserve">    ├── leaf_weight.png                             &lt;- Part 8</w:t>
      </w:r>
      <w:r>
        <w:br/>
      </w:r>
      <w:r>
        <w:rPr>
          <w:rStyle w:val="VerbatimChar"/>
        </w:rPr>
        <w:t xml:space="preserve">    └── leaf_dimensions_scatter.png                 &lt;- Going further</w:t>
      </w:r>
    </w:p>
    <w:p>
      <w:pPr>
        <w:pStyle w:val="FirstParagraph"/>
      </w:pPr>
      <w:r>
        <w:t xml:space="preserve">This is the project structure we will use</w:t>
      </w:r>
      <w:r>
        <w:t xml:space="preserve"> </w:t>
      </w:r>
      <w:r>
        <w:rPr>
          <w:b/>
          <w:bCs/>
        </w:rPr>
        <w:t xml:space="preserve">for every analysis</w:t>
      </w:r>
      <w:r>
        <w:t xml:space="preserve"> </w:t>
      </w:r>
      <w:r>
        <w:t xml:space="preserve">in this course: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Folder</w:t>
            </w:r>
          </w:p>
        </w:tc>
        <w:tc>
          <w:tcPr/>
          <w:p>
            <w:pPr>
              <w:pStyle w:val="Compact"/>
            </w:pPr>
            <w:r>
              <w:t xml:space="preserve">Contents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data/</w:t>
            </w:r>
          </w:p>
        </w:tc>
        <w:tc>
          <w:tcPr/>
          <w:p>
            <w:pPr>
              <w:pStyle w:val="Compact"/>
            </w:pPr>
            <w:r>
              <w:t xml:space="preserve">All data files</w:t>
            </w:r>
          </w:p>
        </w:tc>
        <w:tc>
          <w:tcPr/>
          <w:p>
            <w:pPr>
              <w:pStyle w:val="Compact"/>
            </w:pPr>
            <w:r>
              <w:t xml:space="preserve">Read only — never overwrite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scripts/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.R</w:t>
            </w:r>
            <w:r>
              <w:t xml:space="preserve"> </w:t>
            </w:r>
            <w:r>
              <w:t xml:space="preserve">code files</w:t>
            </w:r>
          </w:p>
        </w:tc>
        <w:tc>
          <w:tcPr/>
          <w:p>
            <w:pPr>
              <w:pStyle w:val="Compact"/>
            </w:pPr>
            <w:r>
              <w:t xml:space="preserve">One script per topic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figures/</w:t>
            </w:r>
          </w:p>
        </w:tc>
        <w:tc>
          <w:tcPr/>
          <w:p>
            <w:pPr>
              <w:pStyle w:val="Compact"/>
            </w:pPr>
            <w:r>
              <w:t xml:space="preserve">Saved plots</w:t>
            </w:r>
          </w:p>
        </w:tc>
        <w:tc>
          <w:tcPr/>
          <w:p>
            <w:pPr>
              <w:pStyle w:val="Compact"/>
            </w:pPr>
            <w:r>
              <w:t xml:space="preserve">Always PNG, always</w:t>
            </w:r>
            <w:r>
              <w:t xml:space="preserve"> </w:t>
            </w:r>
            <w:r>
              <w:rPr>
                <w:rStyle w:val="VerbatimChar"/>
              </w:rPr>
              <w:t xml:space="preserve">dpi = 300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2"/>
    <w:bookmarkStart w:id="54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 — try these in order: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load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? Spelling?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Tidyverse cheat sheets</w:t>
      </w:r>
      <w:r>
        <w:t xml:space="preserve"> </w:t>
      </w:r>
      <w:r>
        <w:t xml:space="preserve">—</w:t>
      </w:r>
      <w:r>
        <w:t xml:space="preserve"> </w:t>
      </w:r>
      <w:hyperlink r:id="rId53">
        <w:r>
          <w:rPr>
            <w:rStyle w:val="Hyperlink"/>
          </w:rPr>
          <w:t xml:space="preserve">https://posit.co/resources/cheatsheets/</w:t>
        </w:r>
      </w:hyperlink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data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54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cran.r-project.org/" TargetMode="External" /><Relationship Type="http://schemas.openxmlformats.org/officeDocument/2006/relationships/hyperlink" Id="rId53" Target="https://posit.co/resources/cheatsheets/" TargetMode="External" /><Relationship Type="http://schemas.openxmlformats.org/officeDocument/2006/relationships/hyperlink" Id="rId14" Target="https://positron.posit.co/download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cran.r-project.org/" TargetMode="External" /><Relationship Type="http://schemas.openxmlformats.org/officeDocument/2006/relationships/hyperlink" Id="rId53" Target="https://posit.co/resources/cheatsheets/" TargetMode="External" /><Relationship Type="http://schemas.openxmlformats.org/officeDocument/2006/relationships/hyperlink" Id="rId14" Target="https://positron.posit.co/download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R</dc:title>
  <dc:creator>Bill Perry</dc:creator>
  <dc:description>Install R and Positron, organize a project folder, and take your first steps with vectors, functions, and loading the leaf data into R.</dc:description>
  <cp:keywords/>
  <dcterms:created xsi:type="dcterms:W3CDTF">2026-07-06T00:31:11Z</dcterms:created>
  <dcterms:modified xsi:type="dcterms:W3CDTF">2026-07-06T00:31:11Z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2</vt:lpwstr>
  </property>
  <property fmtid="{D5CDD505-2E9C-101B-9397-08002B2CF9AE}" pid="14" name="resources">
    <vt:lpwstr/>
  </property>
  <property fmtid="{D5CDD505-2E9C-101B-9397-08002B2CF9AE}" pid="15" name="subtitle">
    <vt:lpwstr>From the console to your first plot with the tree leaf data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1</vt:lpwstr>
  </property>
</Properties>
</file>