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Worksheet 04 — Testing Our Hypothesis</w:t>
      </w:r>
    </w:p>
    <w:p>
      <w:pPr>
        <w:pStyle w:val="Subtitle"/>
      </w:pPr>
      <w:r>
        <w:t xml:space="preserve">The two-sample Welch’s t-test from assumptions to scientific report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today</w:t>
      </w:r>
    </w:p>
    <w:bookmarkStart w:id="9" w:name="X718e1f1816194d6861230f9e34f5089faef2f69"/>
    <w:p>
      <w:pPr>
        <w:pStyle w:val="Heading1"/>
      </w:pPr>
      <w:r>
        <w:t xml:space="preserve">In-class Activity 4: The Welch’s Two-Sample t-Test</w:t>
      </w:r>
    </w:p>
    <w:bookmarkEnd w:id="9"/>
    <w:bookmarkStart w:id="15" w:name="Xc9ebc72c8cafbd9050628507f40b6454df393a1"/>
    <w:p>
      <w:pPr>
        <w:pStyle w:val="Heading1"/>
      </w:pPr>
      <w:r>
        <w:t xml:space="preserve">In-class Activity 4: The Welch’s Two-Sample t-Test</w:t>
      </w:r>
    </w:p>
    <w:bookmarkStart w:id="10" w:name="recap-from-worksheet-03"/>
    <w:p>
      <w:pPr>
        <w:pStyle w:val="Heading3"/>
      </w:pPr>
      <w:r>
        <w:t xml:space="preserve">Recap from Worksheet 03</w:t>
      </w:r>
    </w:p>
    <w:p>
      <w:pPr>
        <w:pStyle w:val="Compact"/>
        <w:numPr>
          <w:ilvl w:val="0"/>
          <w:numId w:val="1001"/>
        </w:numPr>
      </w:pPr>
      <w:r>
        <w:t xml:space="preserve">Loaded our Excel leaf data with</w:t>
      </w:r>
      <w:r>
        <w:t xml:space="preserve"> </w:t>
      </w:r>
      <w:r>
        <w:rPr>
          <w:rStyle w:val="VerbatimChar"/>
        </w:rPr>
        <w:t xml:space="preserve">read_excel()</w:t>
      </w:r>
    </w:p>
    <w:p>
      <w:pPr>
        <w:pStyle w:val="Compact"/>
        <w:numPr>
          <w:ilvl w:val="0"/>
          <w:numId w:val="1001"/>
        </w:numPr>
      </w:pPr>
      <w:r>
        <w:t xml:space="preserve">Used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to compute mean, SD, and SE per group</w:t>
      </w:r>
    </w:p>
    <w:p>
      <w:pPr>
        <w:pStyle w:val="Compact"/>
        <w:numPr>
          <w:ilvl w:val="0"/>
          <w:numId w:val="1001"/>
        </w:numPr>
      </w:pPr>
      <w:r>
        <w:t xml:space="preserve">Checked for missing values with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01"/>
        </w:numPr>
      </w:pPr>
      <w:r>
        <w:t xml:space="preserve">Made boxplots with jittered points and mean ± SE plots with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Prediction:</w:t>
      </w:r>
      <w:r>
        <w:t xml:space="preserve"> </w:t>
      </w:r>
      <w:r>
        <w:t xml:space="preserve">shady leaves appeared heavier, taller, and wider than sunny leaves</w:t>
      </w:r>
    </w:p>
    <w:bookmarkEnd w:id="10"/>
    <w:bookmarkStart w:id="14" w:name="todays-objectives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02"/>
        </w:numPr>
      </w:pPr>
      <w:r>
        <w:t xml:space="preserve">State null and alternate hypotheses formally before running any test</w:t>
      </w:r>
    </w:p>
    <w:p>
      <w:pPr>
        <w:pStyle w:val="Compact"/>
        <w:numPr>
          <w:ilvl w:val="0"/>
          <w:numId w:val="1002"/>
        </w:numPr>
      </w:pPr>
      <w:r>
        <w:t xml:space="preserve">Check the normality assumption — histogram, QQ plot, and Shapiro-Wilk test</w:t>
      </w:r>
    </w:p>
    <w:p>
      <w:pPr>
        <w:pStyle w:val="Compact"/>
        <w:numPr>
          <w:ilvl w:val="0"/>
          <w:numId w:val="1002"/>
        </w:numPr>
      </w:pPr>
      <w:r>
        <w:t xml:space="preserve">Check the variance assumption — Levene’s test</w:t>
      </w:r>
    </w:p>
    <w:p>
      <w:pPr>
        <w:pStyle w:val="Compact"/>
        <w:numPr>
          <w:ilvl w:val="0"/>
          <w:numId w:val="1002"/>
        </w:numPr>
      </w:pPr>
      <w:r>
        <w:t xml:space="preserve">Run a Welch’s two-sample t-test (</w:t>
      </w:r>
      <w:r>
        <w:rPr>
          <w:rStyle w:val="VerbatimChar"/>
        </w:rPr>
        <w:t xml:space="preserve">var.equal = FALSE</w:t>
      </w:r>
      <w:r>
        <w:t xml:space="preserve">, two-tailed)</w:t>
      </w:r>
    </w:p>
    <w:p>
      <w:pPr>
        <w:pStyle w:val="Compact"/>
        <w:numPr>
          <w:ilvl w:val="0"/>
          <w:numId w:val="1002"/>
        </w:numPr>
      </w:pPr>
      <w:r>
        <w:t xml:space="preserve">Read and decode every line of the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output</w:t>
      </w:r>
    </w:p>
    <w:p>
      <w:pPr>
        <w:pStyle w:val="Compact"/>
        <w:numPr>
          <w:ilvl w:val="0"/>
          <w:numId w:val="1002"/>
        </w:numPr>
      </w:pPr>
      <w:r>
        <w:t xml:space="preserve">Make a formal statistical decision and state a conclusion</w:t>
      </w:r>
    </w:p>
    <w:p>
      <w:pPr>
        <w:pStyle w:val="Compact"/>
        <w:numPr>
          <w:ilvl w:val="0"/>
          <w:numId w:val="1002"/>
        </w:numPr>
      </w:pPr>
      <w:r>
        <w:t xml:space="preserve">Write a results sentence in proper scientific format</w:t>
      </w:r>
    </w:p>
    <w:p>
      <w:pPr>
        <w:pStyle w:val="Heading1"/>
      </w:pPr>
      <w:bookmarkStart w:id="11" w:name="how-to-use-this-worksheet"/>
      <w:r>
        <w:rPr>
          <w:b/>
          <w:bCs/>
        </w:rPr>
        <w:t xml:space="preserve">How to use this worksheet</w:t>
      </w:r>
      <w:bookmarkEnd w:id="11"/>
    </w:p>
    <w:p>
      <w:pPr>
        <w:pStyle w:val="Compact"/>
        <w:numPr>
          <w:ilvl w:val="0"/>
          <w:numId w:val="1003"/>
        </w:numPr>
      </w:pPr>
      <w:r>
        <w:t xml:space="preserve">Work through each part in order — the steps build on each other. Type the code into your script in Positron and run it line by line.</w:t>
      </w:r>
    </w:p>
    <w:p>
      <w:pPr>
        <w:pStyle w:val="Compact"/>
        <w:numPr>
          <w:ilvl w:val="0"/>
          <w:numId w:val="1003"/>
        </w:numPr>
      </w:pPr>
      <w:r>
        <w:t xml:space="preserve">Code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03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 something.</w:t>
      </w:r>
    </w:p>
    <w:p>
      <w:pPr>
        <w:pStyle w:val="Compact"/>
        <w:numPr>
          <w:ilvl w:val="0"/>
          <w:numId w:val="1003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 if you finish early.</w:t>
      </w:r>
    </w:p>
    <w:p>
      <w:pPr>
        <w:pStyle w:val="Heading2"/>
      </w:pPr>
      <w:bookmarkStart w:id="12" w:name="X8284e5f2554a4e88fa82c2895d32f06a0c863e5"/>
      <w:r>
        <w:t xml:space="preserve">🔮 Predict before you run — and type, don’t paste</w:t>
      </w:r>
      <w:bookmarkEnd w:id="12"/>
    </w:p>
    <w:p>
      <w:pPr>
        <w:pStyle w:val="BlockText"/>
      </w:pPr>
      <w:r>
        <w:t xml:space="preserve">Before you run any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block, cover the output and</w:t>
      </w:r>
      <w:r>
        <w:t xml:space="preserve"> </w:t>
      </w:r>
      <w:r>
        <w:rPr>
          <w:i/>
          <w:iCs/>
        </w:rPr>
        <w:t xml:space="preserve">predict</w:t>
      </w:r>
      <w:r>
        <w:t xml:space="preserve"> </w:t>
      </w:r>
      <w:r>
        <w:t xml:space="preserve">what R will print. Jot your guess down, then run it and compare. Two reasons it is worth the extra few seconds: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Predicting makes it stick.</w:t>
      </w:r>
      <w:r>
        <w:t xml:space="preserve"> </w:t>
      </w:r>
      <w:r>
        <w:t xml:space="preserve">Guessing forces you to retrieve what you already know, and the little jolt of being wrong is when real learning happens — especially for</w:t>
      </w:r>
      <w:r>
        <w:t xml:space="preserve"> </w:t>
      </w:r>
      <w:r>
        <w:rPr>
          <w:i/>
          <w:iCs/>
        </w:rPr>
        <w:t xml:space="preserve">p</w:t>
      </w:r>
      <w:r>
        <w:t xml:space="preserve">-values, which are easy to misread.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Typing beats pasting.</w:t>
      </w:r>
      <w:r>
        <w:t xml:space="preserve"> </w:t>
      </w:r>
      <w:r>
        <w:t xml:space="preserve">Typing every line builds muscle memory and trains your eye to catch small errors (</w:t>
      </w:r>
      <w:r>
        <w:rPr>
          <w:rStyle w:val="VerbatimChar"/>
        </w:rPr>
        <w:t xml:space="preserve">=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==</w:t>
      </w:r>
      <w:r>
        <w:t xml:space="preserve">,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) that you would otherwise spend real time hunting.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13" w:name="X7f0e1b257598319f9d8882ecdbe579cc5237863"/>
      <w:r>
        <w:t xml:space="preserve">🧩 Chunk 1 — Setup, hypotheses &amp; recap</w:t>
      </w:r>
      <w:r>
        <w:t xml:space="preserve"> </w:t>
      </w:r>
      <w:r>
        <w:rPr>
          <w:i/>
          <w:iCs/>
        </w:rPr>
        <w:t xml:space="preserve">(after lecture Chunk 1)</w:t>
      </w:r>
      <w:bookmarkEnd w:id="13"/>
    </w:p>
    <w:p>
      <w:pPr>
        <w:pStyle w:val="BlockText"/>
      </w:pPr>
      <w:r>
        <w:t xml:space="preserve">Parts 1–3: load the data, commit to your hypotheses, and recompute the descriptive stats.</w:t>
      </w:r>
    </w:p>
    <w:bookmarkEnd w:id="14"/>
    <w:bookmarkEnd w:id="15"/>
    <w:bookmarkStart w:id="18" w:name="part-1-load-libraries-and-data"/>
    <w:p>
      <w:pPr>
        <w:pStyle w:val="Heading1"/>
      </w:pPr>
      <w:r>
        <w:t xml:space="preserve">Part 1 · Load libraries and data</w:t>
      </w:r>
    </w:p>
    <w:bookmarkStart w:id="16" w:name="libraries"/>
    <w:p>
      <w:pPr>
        <w:pStyle w:val="Heading3"/>
      </w:pPr>
      <w:r>
        <w:t xml:space="preserve">Libraries</w:t>
      </w:r>
    </w:p>
    <w:p>
      <w:pPr>
        <w:pStyle w:val="FirstParagraph"/>
      </w:pPr>
      <w:r>
        <w:rPr>
          <w:b/>
          <w:bCs/>
        </w:rPr>
        <w:t xml:space="preserve">▶ Run this at the top of your script — in this exact order:</w:t>
      </w:r>
    </w:p>
    <w:p>
      <w:pPr>
        <w:pStyle w:val="SourceCode"/>
      </w:pPr>
      <w:r>
        <w:rPr>
          <w:rStyle w:val="CommentTok"/>
        </w:rPr>
        <w:t xml:space="preserve"># Load all packages at the top of the script 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   </w:t>
      </w:r>
      <w:r>
        <w:rPr>
          <w:rStyle w:val="CommentTok"/>
        </w:rPr>
        <w:t xml:space="preserve"># fast dataset summaries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</w:t>
      </w:r>
      <w:r>
        <w:rPr>
          <w:rStyle w:val="CommentTok"/>
        </w:rPr>
        <w:t xml:space="preserve"># Levene's test for variance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</w:p>
    <w:p>
      <w:pPr>
        <w:pStyle w:val="Compact"/>
        <w:numPr>
          <w:ilvl w:val="0"/>
          <w:numId w:val="1005"/>
        </w:numPr>
      </w:pPr>
      <w:r>
        <w:t xml:space="preserve">If R says</w:t>
      </w:r>
      <w:r>
        <w:t xml:space="preserve"> </w:t>
      </w:r>
      <w:r>
        <w:rPr>
          <w:rStyle w:val="VerbatimChar"/>
        </w:rPr>
        <w:t xml:space="preserve">"could not find function 'leveneTest'"</w:t>
      </w:r>
    </w:p>
    <w:p>
      <w:pPr>
        <w:pStyle w:val="Compact"/>
        <w:numPr>
          <w:ilvl w:val="1"/>
          <w:numId w:val="1006"/>
        </w:numPr>
      </w:pPr>
      <w:r>
        <w:t xml:space="preserve">you forgot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Install it once with</w:t>
      </w:r>
      <w:r>
        <w:t xml:space="preserve"> </w:t>
      </w:r>
      <w:r>
        <w:rPr>
          <w:rStyle w:val="VerbatimChar"/>
        </w:rPr>
        <w:t xml:space="preserve">install.packages("car")</w:t>
      </w:r>
      <w:r>
        <w:t xml:space="preserve">, then load it every session</w:t>
      </w:r>
      <w:r>
        <w:t xml:space="preserve"> </w:t>
      </w:r>
      <w:r>
        <w:rPr>
          <w:rStyle w:val="VerbatimChar"/>
        </w:rPr>
        <w:t xml:space="preserve">library(car)</w:t>
      </w:r>
    </w:p>
    <w:bookmarkEnd w:id="16"/>
    <w:bookmarkStart w:id="17" w:name="load-the-data"/>
    <w:p>
      <w:pPr>
        <w:pStyle w:val="Heading3"/>
      </w:pPr>
      <w:r>
        <w:t xml:space="preserve">Load the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Load the leaf data from the data folder --------------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(tree_df)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Before anything else — do you remember the structure of this data frame? Fill in from memory, then check with</w:t>
      </w:r>
      <w:r>
        <w:t xml:space="preserve"> </w:t>
      </w:r>
      <w:r>
        <w:rPr>
          <w:rStyle w:val="VerbatimChar"/>
        </w:rPr>
        <w:t xml:space="preserve">glimpse(tree_df)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Number of rows:</w:t>
      </w:r>
      <w:r>
        <w:br/>
      </w:r>
      <w:r>
        <w:rPr>
          <w:rStyle w:val="VerbatimChar"/>
        </w:rPr>
        <w:t xml:space="preserve">Number of columns:</w:t>
      </w:r>
      <w:r>
        <w:br/>
      </w:r>
      <w:r>
        <w:rPr>
          <w:rStyle w:val="VerbatimChar"/>
        </w:rPr>
        <w:t xml:space="preserve">Column holding the grouping variable (sunny/shady):</w:t>
      </w:r>
      <w:r>
        <w:br/>
      </w:r>
      <w:r>
        <w:rPr>
          <w:rStyle w:val="VerbatimChar"/>
        </w:rPr>
        <w:t xml:space="preserve">Column we are testing today: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part-2-state-your-hypotheses-first"/>
    <w:p>
      <w:pPr>
        <w:pStyle w:val="Heading1"/>
      </w:pPr>
      <w:r>
        <w:t xml:space="preserve">Part 2 · State your hypotheses FIRST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Always write down your hypotheses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look at the data or run any test. This is how you stay scientifically honest.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null and alternate hypotheses for leaf weight. Use words first, then symbols.</w:t>
      </w:r>
    </w:p>
    <w:p>
      <w:pPr>
        <w:pStyle w:val="SourceCode"/>
      </w:pPr>
      <w:r>
        <w:rPr>
          <w:rStyle w:val="VerbatimChar"/>
        </w:rPr>
        <w:t xml:space="preserve">In words:</w:t>
      </w:r>
      <w:r>
        <w:br/>
      </w:r>
      <w:r>
        <w:rPr>
          <w:rStyle w:val="VerbatimChar"/>
        </w:rPr>
        <w:t xml:space="preserve">  H₀ (null hypothesis):</w:t>
      </w:r>
      <w:r>
        <w:br/>
      </w:r>
      <w:r>
        <w:br/>
      </w:r>
      <w:r>
        <w:rPr>
          <w:rStyle w:val="VerbatimChar"/>
        </w:rPr>
        <w:t xml:space="preserve">  Hₐ (alternate hypothesis):</w:t>
      </w:r>
      <w:r>
        <w:br/>
      </w:r>
      <w:r>
        <w:br/>
      </w:r>
      <w:r>
        <w:rPr>
          <w:rStyle w:val="VerbatimChar"/>
        </w:rPr>
        <w:t xml:space="preserve">In symbols (use μ for "mean"):</w:t>
      </w:r>
      <w:r>
        <w:br/>
      </w:r>
      <w:r>
        <w:rPr>
          <w:rStyle w:val="VerbatimChar"/>
        </w:rPr>
        <w:t xml:space="preserve">  H₀:</w:t>
      </w:r>
      <w:r>
        <w:br/>
      </w:r>
      <w:r>
        <w:rPr>
          <w:rStyle w:val="VerbatimChar"/>
        </w:rPr>
        <w:t xml:space="preserve">  Hₐ:</w:t>
      </w:r>
      <w:r>
        <w:br/>
      </w:r>
      <w:r>
        <w:br/>
      </w:r>
      <w:r>
        <w:rPr>
          <w:rStyle w:val="VerbatimChar"/>
        </w:rPr>
        <w:t xml:space="preserve">Test type (circle one):   one-tailed   /   two-tailed</w:t>
      </w:r>
      <w:r>
        <w:br/>
      </w:r>
      <w:r>
        <w:br/>
      </w:r>
      <w:r>
        <w:rPr>
          <w:rStyle w:val="VerbatimChar"/>
        </w:rPr>
        <w:t xml:space="preserve">Significance level α: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 we use a two-tailed test here even though we predicted shady leaves would be</w:t>
      </w:r>
      <w:r>
        <w:t xml:space="preserve"> </w:t>
      </w:r>
      <w:r>
        <w:rPr>
          <w:i/>
          <w:iCs/>
        </w:rPr>
        <w:t xml:space="preserve">heavier</w:t>
      </w:r>
      <w:r>
        <w:t xml:space="preserve">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19"/>
    <w:bookmarkStart w:id="21" w:name="part-3-quick-descriptive-stats-review"/>
    <w:p>
      <w:pPr>
        <w:pStyle w:val="Heading1"/>
      </w:pPr>
      <w:r>
        <w:t xml:space="preserve">Part 3 · Quick descriptive stats review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Before running, guess the mean weight for each side (shady vs sunny) and the gap between them. Write your guesses, then check.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Recap stats from Lecture 03 — both groups at once ----</w:t>
      </w:r>
      <w:r>
        <w:br/>
      </w:r>
      <w:r>
        <w:rPr>
          <w:rStyle w:val="NormalTok"/>
        </w:rPr>
        <w:t xml:space="preserve">recap_df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sd_wt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se_wt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(sd_wt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recap_df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values you will need for the t-test formula:</w:t>
      </w:r>
    </w:p>
    <w:p>
      <w:pPr>
        <w:pStyle w:val="SourceCode"/>
      </w:pPr>
      <w:r>
        <w:rPr>
          <w:rStyle w:val="VerbatimChar"/>
        </w:rPr>
        <w:t xml:space="preserve">Shady:  mean = _____ g   SD = _____   n = _____</w:t>
      </w:r>
      <w:r>
        <w:br/>
      </w:r>
      <w:r>
        <w:rPr>
          <w:rStyle w:val="VerbatimChar"/>
        </w:rPr>
        <w:t xml:space="preserve">Sunny:  mean = _____ g   SD = _____   n = _____</w:t>
      </w:r>
      <w:r>
        <w:br/>
      </w:r>
      <w:r>
        <w:rPr>
          <w:rStyle w:val="VerbatimChar"/>
        </w:rPr>
        <w:t xml:space="preserve">Difference in means = _____  g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SD values, do the two groups appear to have</w:t>
      </w:r>
      <w:r>
        <w:t xml:space="preserve"> </w:t>
      </w:r>
      <w:r>
        <w:rPr>
          <w:b/>
          <w:bCs/>
        </w:rPr>
        <w:t xml:space="preserve">similar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different</w:t>
      </w:r>
      <w:r>
        <w:t xml:space="preserve"> </w:t>
      </w:r>
      <w:r>
        <w:t xml:space="preserve">variance? (Does one group have much more spread than the other?)</w:t>
      </w:r>
    </w:p>
    <w:p>
      <w:pPr>
        <w:pStyle w:val="SourceCode"/>
      </w:pPr>
      <w:r>
        <w:rPr>
          <w:rStyle w:val="VerbatimChar"/>
        </w:rPr>
        <w:t xml:space="preserve">Your observation: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X5fc4af79b8fad083043d492d8a48788bba29202"/>
      <w:r>
        <w:t xml:space="preserve">🧩 Chunk 2 — Checking assumptions</w:t>
      </w:r>
      <w:r>
        <w:t xml:space="preserve"> </w:t>
      </w:r>
      <w:r>
        <w:rPr>
          <w:i/>
          <w:iCs/>
        </w:rPr>
        <w:t xml:space="preserve">(after lecture Chunk 2)</w:t>
      </w:r>
      <w:bookmarkEnd w:id="20"/>
    </w:p>
    <w:p>
      <w:pPr>
        <w:pStyle w:val="BlockText"/>
      </w:pPr>
      <w:r>
        <w:t xml:space="preserve">Parts 4–7: histogram, QQ plot, Shapiro-Wilk, and Levene’s test — check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test.</w:t>
      </w:r>
    </w:p>
    <w:bookmarkEnd w:id="21"/>
    <w:bookmarkStart w:id="22" w:name="part-4-check-normality-histogram"/>
    <w:p>
      <w:pPr>
        <w:pStyle w:val="Heading1"/>
      </w:pPr>
      <w:r>
        <w:t xml:space="preserve">Part 4 · Check normality — histogram</w:t>
      </w:r>
    </w:p>
    <w:p>
      <w:pPr>
        <w:pStyle w:val="FirstParagraph"/>
      </w:pPr>
      <w:r>
        <w:t xml:space="preserve">The t-test assumes that data within each group are approximately normally distributed.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Histogram per group — look for bell-shaped distribution</w:t>
      </w:r>
      <w:r>
        <w:br/>
      </w:r>
      <w:r>
        <w:rPr>
          <w:rStyle w:val="NormalTok"/>
        </w:rPr>
        <w:t xml:space="preserve">hist_norm_plot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Distribution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hist_norm_plot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the shape of each histogram:</w:t>
      </w:r>
    </w:p>
    <w:p>
      <w:pPr>
        <w:pStyle w:val="SourceCode"/>
      </w:pPr>
      <w:r>
        <w:rPr>
          <w:rStyle w:val="VerbatimChar"/>
        </w:rPr>
        <w:t xml:space="preserve">Sunny side shape (bell-shaped, skewed, flat, bimodal?):</w:t>
      </w:r>
      <w:r>
        <w:br/>
      </w:r>
      <w:r>
        <w:br/>
      </w:r>
      <w:r>
        <w:rPr>
          <w:rStyle w:val="VerbatimChar"/>
        </w:rPr>
        <w:t xml:space="preserve">Shady side shape:</w:t>
      </w:r>
      <w:r>
        <w:br/>
      </w:r>
      <w:r>
        <w:br/>
      </w:r>
      <w:r>
        <w:rPr>
          <w:rStyle w:val="VerbatimChar"/>
        </w:rPr>
        <w:t xml:space="preserve">Any obvious outliers?  Y / 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With only 10 values per group, histograms will look lumpy even if the data are normal. Does this mean we should reject normality? Why or why not?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22"/>
    <w:bookmarkStart w:id="23" w:name="part-5-check-normality-qq-plot"/>
    <w:p>
      <w:pPr>
        <w:pStyle w:val="Heading1"/>
      </w:pPr>
      <w:r>
        <w:t xml:space="preserve">Part 5 · Check normality — QQ plot</w:t>
      </w:r>
    </w:p>
    <w:p>
      <w:pPr>
        <w:pStyle w:val="FirstParagraph"/>
      </w:pPr>
      <w:r>
        <w:t xml:space="preserve">A QQ (quantile-quantile) plot compares your data’s quantiles to what a perfect normal distribution would look like. Points on the diagonal line = normal.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Q-Q plot — points should fall along the diagonal ----</w:t>
      </w:r>
      <w:r>
        <w:br/>
      </w:r>
      <w:r>
        <w:rPr>
          <w:rStyle w:val="NormalTok"/>
        </w:rPr>
        <w:t xml:space="preserve">qq_norm_plot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Q-Q Plots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qq_norm_plot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points for each group fall approximately along the diagonal line? What would it mean if they curved strongly away at the ends?</w:t>
      </w:r>
    </w:p>
    <w:p>
      <w:pPr>
        <w:pStyle w:val="SourceCode"/>
      </w:pPr>
      <w:r>
        <w:rPr>
          <w:rStyle w:val="VerbatimChar"/>
        </w:rPr>
        <w:t xml:space="preserve">Sunny side — on the line?  Y / mostly / no</w:t>
      </w:r>
      <w:r>
        <w:br/>
      </w:r>
      <w:r>
        <w:rPr>
          <w:rStyle w:val="VerbatimChar"/>
        </w:rPr>
        <w:t xml:space="preserve">Shady side — on the line?  Y / mostly / no</w:t>
      </w:r>
      <w:r>
        <w:br/>
      </w:r>
      <w:r>
        <w:br/>
      </w:r>
      <w:r>
        <w:rPr>
          <w:rStyle w:val="VerbatimChar"/>
        </w:rPr>
        <w:t xml:space="preserve">What strong curvature at the ends would indicate:</w:t>
      </w:r>
    </w:p>
    <w:p>
      <w:r>
        <w:pict>
          <v:rect style="width:0;height:1.5pt" o:hralign="center" o:hrstd="t" o:hr="t"/>
        </w:pict>
      </w:r>
    </w:p>
    <w:bookmarkEnd w:id="23"/>
    <w:bookmarkStart w:id="24" w:name="part-6-check-normality-shapiro-wilk-test"/>
    <w:p>
      <w:pPr>
        <w:pStyle w:val="Heading1"/>
      </w:pPr>
      <w:r>
        <w:t xml:space="preserve">Part 6 · Check normality — Shapiro-Wilk test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Shapiro-Wilk’s H₀ is</w:t>
      </w:r>
      <w:r>
        <w:t xml:space="preserve"> </w:t>
      </w:r>
      <w:r>
        <w:t xml:space="preserve">“data are normal.”</w:t>
      </w:r>
      <w:r>
        <w:t xml:space="preserve"> </w:t>
      </w:r>
      <w:r>
        <w:t xml:space="preserve">From your histogram and QQ plot, predict whether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will be above or below 0.05 for each side before you run it.</w:t>
      </w:r>
    </w:p>
    <w:p>
      <w:pPr>
        <w:pStyle w:val="FirstParagraph"/>
      </w:pPr>
      <w:r>
        <w:t xml:space="preserve">The Shapiro-Wilk test formally tests whether a sample could have come from a normal distribution.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H₀ (Shapiro-Wilk):</w:t>
      </w:r>
      <w:r>
        <w:t xml:space="preserve"> </w:t>
      </w:r>
      <w:r>
        <w:t xml:space="preserve">the data are normally distributed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 &gt; 0.05</w:t>
      </w:r>
      <w:r>
        <w:t xml:space="preserve"> </w:t>
      </w:r>
      <w:r>
        <w:t xml:space="preserve">→ fail to reject normality → proceed with t-test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p &lt; 0.05</w:t>
      </w:r>
      <w:r>
        <w:t xml:space="preserve"> </w:t>
      </w:r>
      <w:r>
        <w:t xml:space="preserve">→ evidence of non-normality → consider alternatives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Shapiro-Wilk for the sunny side --------------------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 Shapiro-Wilk for the shady side -------------------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results and state your decision:</w:t>
      </w:r>
    </w:p>
    <w:p>
      <w:pPr>
        <w:pStyle w:val="SourceCode"/>
      </w:pPr>
      <w:r>
        <w:rPr>
          <w:rStyle w:val="VerbatimChar"/>
        </w:rPr>
        <w:t xml:space="preserve">Sunny:  W = _____   p = _____   Decision (normal / not normal):</w:t>
      </w:r>
      <w:r>
        <w:br/>
      </w:r>
      <w:r>
        <w:rPr>
          <w:rStyle w:val="VerbatimChar"/>
        </w:rPr>
        <w:t xml:space="preserve">Shady:  W = _____   p = _____   Decision (normal / not normal):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With n = 10 per group, the Shapiro-Wilk test has low</w:t>
      </w:r>
      <w:r>
        <w:t xml:space="preserve"> </w:t>
      </w:r>
      <w:r>
        <w:rPr>
          <w:b/>
          <w:bCs/>
        </w:rPr>
        <w:t xml:space="preserve">statistical power</w:t>
      </w:r>
      <w:r>
        <w:t xml:space="preserve">. What does that mean in plain language for interpreting this result?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Even if Shapiro-Wilk returns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0.05 with very small samples, the t-test may still be appropriate — the QQ plot and histogram give important visual context. None of these checks alone is definitive.</w:t>
      </w:r>
    </w:p>
    <w:p>
      <w:r>
        <w:pict>
          <v:rect style="width:0;height:1.5pt" o:hralign="center" o:hrstd="t" o:hr="t"/>
        </w:pict>
      </w:r>
    </w:p>
    <w:bookmarkEnd w:id="24"/>
    <w:bookmarkStart w:id="26" w:name="part-7-check-variance-levenes-test"/>
    <w:p>
      <w:pPr>
        <w:pStyle w:val="Heading1"/>
      </w:pPr>
      <w:r>
        <w:t xml:space="preserve">Part 7 · Check variance — Levene’s test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Look back at the two SD values from Part 3. Predict whether Levene’s will call the variances equal (</w:t>
      </w:r>
      <w:r>
        <w:rPr>
          <w:i/>
          <w:iCs/>
        </w:rPr>
        <w:t xml:space="preserve">p</w:t>
      </w:r>
      <w:r>
        <w:t xml:space="preserve"> </w:t>
      </w:r>
      <w:r>
        <w:t xml:space="preserve">&gt; 0.05) or not, before you run it.</w:t>
      </w:r>
    </w:p>
    <w:p>
      <w:pPr>
        <w:pStyle w:val="FirstParagraph"/>
      </w:pPr>
      <w:r>
        <w:t xml:space="preserve">Levene’s test checks whether the two groups have the same population variance.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H₀ (Levene’s):</w:t>
      </w:r>
      <w:r>
        <w:t xml:space="preserve"> </w:t>
      </w:r>
      <w:r>
        <w:t xml:space="preserve">the two groups have equal variance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 &gt; 0.05</w:t>
      </w:r>
      <w:r>
        <w:t xml:space="preserve"> </w:t>
      </w:r>
      <w:r>
        <w:t xml:space="preserve">→ variances are not significantly different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p &lt; 0.05</w:t>
      </w:r>
      <w:r>
        <w:t xml:space="preserve"> </w:t>
      </w:r>
      <w:r>
        <w:t xml:space="preserve">→ variances are significantly different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Levene's test for equal variance -------------------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result and decide:</w:t>
      </w:r>
    </w:p>
    <w:p>
      <w:pPr>
        <w:pStyle w:val="SourceCode"/>
      </w:pPr>
      <w:r>
        <w:rPr>
          <w:rStyle w:val="VerbatimChar"/>
        </w:rPr>
        <w:t xml:space="preserve">F-statistic = _____   p = _____</w:t>
      </w:r>
      <w:r>
        <w:br/>
      </w:r>
      <w:r>
        <w:rPr>
          <w:rStyle w:val="VerbatimChar"/>
        </w:rPr>
        <w:t xml:space="preserve">Decision (variances equal / not equal):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We are going to use Welch’s t-test (</w:t>
      </w:r>
      <w:r>
        <w:rPr>
          <w:rStyle w:val="VerbatimChar"/>
        </w:rPr>
        <w:t xml:space="preserve">var.equal = FALSE</w:t>
      </w:r>
      <w:r>
        <w:t xml:space="preserve">) regardless of Levene’s result. In your own words, why is Welch’s the safe default even when Levene’s says variances are equal?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Xf058199223843b79293f05ae620d3467a0b5570"/>
      <w:r>
        <w:t xml:space="preserve">🧩 Chunk 3 — Run &amp; interpret</w:t>
      </w:r>
      <w:r>
        <w:t xml:space="preserve"> </w:t>
      </w:r>
      <w:r>
        <w:rPr>
          <w:i/>
          <w:iCs/>
        </w:rPr>
        <w:t xml:space="preserve">(after lecture Chunk 3)</w:t>
      </w:r>
      <w:bookmarkEnd w:id="25"/>
    </w:p>
    <w:p>
      <w:pPr>
        <w:pStyle w:val="BlockText"/>
      </w:pPr>
      <w:r>
        <w:t xml:space="preserve">Parts 8–11: run the test, decode the output, reproduce t by hand, and decide.</w:t>
      </w:r>
    </w:p>
    <w:bookmarkEnd w:id="26"/>
    <w:bookmarkStart w:id="27" w:name="part-8-run-the-welchs-t-test"/>
    <w:p>
      <w:pPr>
        <w:pStyle w:val="Heading1"/>
      </w:pPr>
      <w:r>
        <w:t xml:space="preserve">Part 8 · Run the Welch’s t-test</w:t>
      </w:r>
    </w:p>
    <w:p>
      <w:pPr>
        <w:pStyle w:val="BlockText"/>
      </w:pPr>
      <w:r>
        <w:t xml:space="preserve">🔮</w:t>
      </w:r>
      <w:r>
        <w:t xml:space="preserve"> </w:t>
      </w:r>
      <w:r>
        <w:rPr>
          <w:b/>
          <w:bCs/>
        </w:rPr>
        <w:t xml:space="preserve">Predict first:</w:t>
      </w:r>
      <w:r>
        <w:t xml:space="preserve"> </w:t>
      </w:r>
      <w:r>
        <w:t xml:space="preserve">Write down a guess for the</w:t>
      </w:r>
      <w:r>
        <w:t xml:space="preserve"> </w:t>
      </w:r>
      <w:r>
        <w:rPr>
          <w:i/>
          <w:iCs/>
        </w:rPr>
        <w:t xml:space="preserve">p</w:t>
      </w:r>
      <w:r>
        <w:t xml:space="preserve">-value now — above or below 0.05? Then run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and see how close you were.</w:t>
      </w:r>
    </w:p>
    <w:p>
      <w:pPr>
        <w:pStyle w:val="FirstParagraph"/>
      </w:pPr>
      <w:r>
        <w:t xml:space="preserve">Now that we have checked our assumptions, we can run the test.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Welch's two-sample t-test --------------------------</w:t>
      </w:r>
      <w:r>
        <w:br/>
      </w:r>
      <w:r>
        <w:rPr>
          <w:rStyle w:val="NormalTok"/>
        </w:rPr>
        <w:t xml:space="preserve">leaf_ttest_model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         </w:t>
      </w:r>
      <w:r>
        <w:rPr>
          <w:rStyle w:val="CommentTok"/>
        </w:rPr>
        <w:t xml:space="preserve"># response ~ grouping variable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     </w:t>
      </w:r>
      <w:r>
        <w:rPr>
          <w:rStyle w:val="CommentTok"/>
        </w:rPr>
        <w:t xml:space="preserve"># Welch's — no pooled variance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two-tailed test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leaf_ttest_model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Copy the full output below:</w:t>
      </w:r>
    </w:p>
    <w:p>
      <w:pPr>
        <w:pStyle w:val="SourceCode"/>
      </w:pPr>
      <w:r>
        <w:rPr>
          <w:rStyle w:val="VerbatimChar"/>
        </w:rPr>
        <w:t xml:space="preserve">Paste or write the t.test() output here:</w:t>
      </w:r>
    </w:p>
    <w:p>
      <w:r>
        <w:pict>
          <v:rect style="width:0;height:1.5pt" o:hralign="center" o:hrstd="t" o:hr="t"/>
        </w:pict>
      </w:r>
    </w:p>
    <w:bookmarkEnd w:id="27"/>
    <w:bookmarkStart w:id="28" w:name="part-9-decode-the-output-line-by-line"/>
    <w:p>
      <w:pPr>
        <w:pStyle w:val="Heading1"/>
      </w:pPr>
      <w:r>
        <w:t xml:space="preserve">Part 9 · Decode the output line by line</w:t>
      </w:r>
    </w:p>
    <w:p>
      <w:pPr>
        <w:pStyle w:val="FirstParagraph"/>
      </w:pPr>
      <w:r>
        <w:rPr>
          <w:b/>
          <w:bCs/>
        </w:rPr>
        <w:t xml:space="preserve">▶ Run this to extract individual values:</w:t>
      </w:r>
    </w:p>
    <w:p>
      <w:pPr>
        <w:pStyle w:val="SourceCode"/>
      </w:pPr>
      <w:r>
        <w:rPr>
          <w:rStyle w:val="CommentTok"/>
        </w:rPr>
        <w:t xml:space="preserve"># Pull specific values from the model object ---------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"t-statistic:"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"df (Welch):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"p-value: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"95% CI: 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shady: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sunny: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Match each piece of output to its meaning:</w:t>
      </w:r>
    </w:p>
    <w:p>
      <w:pPr>
        <w:pStyle w:val="SourceCode"/>
      </w:pPr>
      <w:r>
        <w:rPr>
          <w:rStyle w:val="VerbatimChar"/>
        </w:rPr>
        <w:t xml:space="preserve">t-statistic = _____</w:t>
      </w:r>
      <w:r>
        <w:br/>
      </w:r>
      <w:r>
        <w:br/>
      </w:r>
      <w:r>
        <w:rPr>
          <w:rStyle w:val="VerbatimChar"/>
        </w:rPr>
        <w:t xml:space="preserve">  → This is large/small (circle one) because the difference in means</w:t>
      </w:r>
      <w:r>
        <w:br/>
      </w:r>
      <w:r>
        <w:rPr>
          <w:rStyle w:val="VerbatimChar"/>
        </w:rPr>
        <w:t xml:space="preserve">    is large/small relative to the variability (circle one).</w:t>
      </w:r>
      <w:r>
        <w:br/>
      </w:r>
      <w:r>
        <w:br/>
      </w:r>
      <w:r>
        <w:rPr>
          <w:rStyle w:val="VerbatimChar"/>
        </w:rPr>
        <w:t xml:space="preserve">df = _____</w:t>
      </w:r>
      <w:r>
        <w:br/>
      </w:r>
      <w:r>
        <w:br/>
      </w:r>
      <w:r>
        <w:rPr>
          <w:rStyle w:val="VerbatimChar"/>
        </w:rPr>
        <w:t xml:space="preserve">  → This is a non-integer. Why? (hint: Welch-Satterthwaite equation)</w:t>
      </w:r>
      <w:r>
        <w:br/>
      </w:r>
      <w:r>
        <w:br/>
      </w:r>
      <w:r>
        <w:rPr>
          <w:rStyle w:val="VerbatimChar"/>
        </w:rPr>
        <w:t xml:space="preserve">p-value = _____</w:t>
      </w:r>
      <w:r>
        <w:br/>
      </w:r>
      <w:r>
        <w:br/>
      </w:r>
      <w:r>
        <w:rPr>
          <w:rStyle w:val="VerbatimChar"/>
        </w:rPr>
        <w:t xml:space="preserve">  → In plain language, this means: if H₀ were true, the probability</w:t>
      </w:r>
      <w:r>
        <w:br/>
      </w:r>
      <w:r>
        <w:rPr>
          <w:rStyle w:val="VerbatimChar"/>
        </w:rPr>
        <w:t xml:space="preserve">    of seeing a t-statistic this extreme just by chance is _____.</w:t>
      </w:r>
      <w:r>
        <w:br/>
      </w:r>
      <w:r>
        <w:br/>
      </w:r>
      <w:r>
        <w:rPr>
          <w:rStyle w:val="VerbatimChar"/>
        </w:rPr>
        <w:t xml:space="preserve">95% CI = _____ to _____ g</w:t>
      </w:r>
      <w:r>
        <w:br/>
      </w:r>
      <w:r>
        <w:br/>
      </w:r>
      <w:r>
        <w:rPr>
          <w:rStyle w:val="VerbatimChar"/>
        </w:rPr>
        <w:t xml:space="preserve">  → This CI is for the ________________ (the true difference in means).</w:t>
      </w:r>
      <w:r>
        <w:br/>
      </w:r>
      <w:r>
        <w:rPr>
          <w:rStyle w:val="VerbatimChar"/>
        </w:rPr>
        <w:t xml:space="preserve">    It does / does not include zero (circle one).</w:t>
      </w:r>
      <w:r>
        <w:br/>
      </w:r>
      <w:r>
        <w:rPr>
          <w:rStyle w:val="VerbatimChar"/>
        </w:rPr>
        <w:t xml:space="preserve">    What does it mean when the CI excludes zero?</w:t>
      </w:r>
      <w:r>
        <w:br/>
      </w:r>
      <w:r>
        <w:br/>
      </w:r>
      <w:r>
        <w:rPr>
          <w:rStyle w:val="VerbatimChar"/>
        </w:rPr>
        <w:t xml:space="preserve">Mean shady = _____ g</w:t>
      </w:r>
      <w:r>
        <w:br/>
      </w:r>
      <w:r>
        <w:rPr>
          <w:rStyle w:val="VerbatimChar"/>
        </w:rPr>
        <w:t xml:space="preserve">Mean sunny = _____ g</w:t>
      </w:r>
    </w:p>
    <w:p>
      <w:r>
        <w:pict>
          <v:rect style="width:0;height:1.5pt" o:hralign="center" o:hrstd="t" o:hr="t"/>
        </w:pict>
      </w:r>
    </w:p>
    <w:bookmarkEnd w:id="28"/>
    <w:bookmarkStart w:id="29" w:name="part-10-calculate-t-by-hand"/>
    <w:p>
      <w:pPr>
        <w:pStyle w:val="Heading1"/>
      </w:pPr>
      <w:r>
        <w:t xml:space="preserve">Part 10 · Calculate t by hand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Reproduce the t-statistic manually -----------------</w:t>
      </w:r>
      <w:r>
        <w:br/>
      </w:r>
      <w:r>
        <w:rPr>
          <w:rStyle w:val="NormalTok"/>
        </w:rPr>
        <w:t xml:space="preserve">m_sha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mean_wt[recap_df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m_sun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mean_wt[recap_df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sd_wt[recap_df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sd_wt[recap_df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CommentTok"/>
        </w:rPr>
        <w:t xml:space="preserve"># Welch's SE of the difference</w:t>
      </w:r>
      <w:r>
        <w:br/>
      </w:r>
      <w:r>
        <w:rPr>
          <w:rStyle w:val="NormalTok"/>
        </w:rPr>
        <w:t xml:space="preserve">se_diff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((s_sha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n_sha)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(s_sun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n_sun))</w:t>
      </w:r>
      <w:r>
        <w:br/>
      </w:r>
      <w:r>
        <w:br/>
      </w:r>
      <w:r>
        <w:rPr>
          <w:rStyle w:val="CommentTok"/>
        </w:rPr>
        <w:t xml:space="preserve"># t-statistic</w:t>
      </w:r>
      <w:r>
        <w:br/>
      </w:r>
      <w:r>
        <w:rPr>
          <w:rStyle w:val="NormalTok"/>
        </w:rPr>
        <w:t xml:space="preserve">t_manual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se_diff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"Difference in means:"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of difference: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(se_diff,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"Manual t:       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(t_manual,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your manually calculated t match the value from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? (They may differ very slightly due to rounding in</w:t>
      </w:r>
      <w:r>
        <w:t xml:space="preserve"> </w:t>
      </w:r>
      <w:r>
        <w:rPr>
          <w:rStyle w:val="VerbatimChar"/>
        </w:rPr>
        <w:t xml:space="preserve">recap_df</w:t>
      </w:r>
      <w:r>
        <w:t xml:space="preserve">.)</w:t>
      </w:r>
    </w:p>
    <w:p>
      <w:pPr>
        <w:pStyle w:val="SourceCode"/>
      </w:pPr>
      <w:r>
        <w:rPr>
          <w:rStyle w:val="VerbatimChar"/>
        </w:rPr>
        <w:t xml:space="preserve">Manual t = _____</w:t>
      </w:r>
      <w:r>
        <w:br/>
      </w:r>
      <w:r>
        <w:rPr>
          <w:rStyle w:val="VerbatimChar"/>
        </w:rPr>
        <w:t xml:space="preserve">t.test() t = _____</w:t>
      </w:r>
      <w:r>
        <w:br/>
      </w:r>
      <w:r>
        <w:rPr>
          <w:rStyle w:val="VerbatimChar"/>
        </w:rPr>
        <w:t xml:space="preserve">Match?  Y / close / no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Welch’s t-test formula below and label each part:</w:t>
      </w:r>
    </w:p>
    <w:p>
      <w:pPr>
        <w:pStyle w:val="SourceCode"/>
      </w:pPr>
      <w:r>
        <w:rPr>
          <w:rStyle w:val="VerbatimChar"/>
        </w:rPr>
        <w:t xml:space="preserve">t = _________________</w:t>
      </w:r>
      <w:r>
        <w:br/>
      </w:r>
      <w:r>
        <w:br/>
      </w:r>
      <w:r>
        <w:rPr>
          <w:rStyle w:val="VerbatimChar"/>
        </w:rPr>
        <w:t xml:space="preserve">  Numerator means:</w:t>
      </w:r>
      <w:r>
        <w:br/>
      </w:r>
      <w:r>
        <w:rPr>
          <w:rStyle w:val="VerbatimChar"/>
        </w:rPr>
        <w:t xml:space="preserve">  Denominator means:</w:t>
      </w:r>
    </w:p>
    <w:p>
      <w:r>
        <w:pict>
          <v:rect style="width:0;height:1.5pt" o:hralign="center" o:hrstd="t" o:hr="t"/>
        </w:pict>
      </w:r>
    </w:p>
    <w:bookmarkEnd w:id="29"/>
    <w:bookmarkStart w:id="31" w:name="part-11-make-a-formal-decision"/>
    <w:p>
      <w:pPr>
        <w:pStyle w:val="Heading1"/>
      </w:pPr>
      <w:r>
        <w:t xml:space="preserve">Part 11 · Make a formal decision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State your decision and conclusion. Use the formal language of hypothesis testing.</w:t>
      </w:r>
    </w:p>
    <w:p>
      <w:pPr>
        <w:pStyle w:val="SourceCode"/>
      </w:pPr>
      <w:r>
        <w:rPr>
          <w:rStyle w:val="VerbatimChar"/>
        </w:rPr>
        <w:t xml:space="preserve">Our p-value:</w:t>
      </w:r>
      <w:r>
        <w:br/>
      </w:r>
      <w:r>
        <w:rPr>
          <w:rStyle w:val="VerbatimChar"/>
        </w:rPr>
        <w:t xml:space="preserve">Our α:</w:t>
      </w:r>
      <w:r>
        <w:br/>
      </w:r>
      <w:r>
        <w:br/>
      </w:r>
      <w:r>
        <w:rPr>
          <w:rStyle w:val="VerbatimChar"/>
        </w:rPr>
        <w:t xml:space="preserve">Decision (circle one):   REJECT H₀   /   FAIL TO REJECT H₀</w:t>
      </w:r>
      <w:r>
        <w:br/>
      </w:r>
      <w:r>
        <w:br/>
      </w:r>
      <w:r>
        <w:rPr>
          <w:rStyle w:val="VerbatimChar"/>
        </w:rPr>
        <w:t xml:space="preserve">In one sentence, what does this mean biologically?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We never say</w:t>
      </w:r>
      <w:r>
        <w:t xml:space="preserve"> </w:t>
      </w:r>
      <w:r>
        <w:t xml:space="preserve">“H₀ is true”</w:t>
      </w:r>
      <w:r>
        <w:t xml:space="preserve"> </w:t>
      </w:r>
      <w:r>
        <w:t xml:space="preserve">or</w:t>
      </w:r>
      <w:r>
        <w:t xml:space="preserve"> </w:t>
      </w:r>
      <w:r>
        <w:t xml:space="preserve">“H₀ is false.”</w:t>
      </w:r>
      <w:r>
        <w:t xml:space="preserve"> </w:t>
      </w:r>
      <w:r>
        <w:t xml:space="preserve">We say</w:t>
      </w:r>
      <w:r>
        <w:t xml:space="preserve"> </w:t>
      </w:r>
      <w:r>
        <w:t xml:space="preserve">“we reject H₀”</w:t>
      </w:r>
      <w:r>
        <w:t xml:space="preserve"> </w:t>
      </w:r>
      <w:r>
        <w:t xml:space="preserve">(evidence was strong enough) or</w:t>
      </w:r>
      <w:r>
        <w:t xml:space="preserve"> </w:t>
      </w:r>
      <w:r>
        <w:t xml:space="preserve">“we fail to reject H₀”</w:t>
      </w:r>
      <w:r>
        <w:t xml:space="preserve"> </w:t>
      </w:r>
      <w:r>
        <w:t xml:space="preserve">(evidence was not strong enough). Statistics gives us a decision rule, not certainty.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X6d017bf5250af60ac0f6a72a66a83a09d6217e2"/>
      <w:r>
        <w:t xml:space="preserve">🧩 Chunk 4 — Visualize &amp; report</w:t>
      </w:r>
      <w:r>
        <w:t xml:space="preserve"> </w:t>
      </w:r>
      <w:r>
        <w:rPr>
          <w:i/>
          <w:iCs/>
        </w:rPr>
        <w:t xml:space="preserve">(after lecture Chunk 4)</w:t>
      </w:r>
      <w:bookmarkEnd w:id="30"/>
    </w:p>
    <w:p>
      <w:pPr>
        <w:pStyle w:val="BlockText"/>
      </w:pPr>
      <w:r>
        <w:t xml:space="preserve">Parts 12–13: build the figure with the statistics embedded, then write the results sentence.</w:t>
      </w:r>
    </w:p>
    <w:bookmarkEnd w:id="31"/>
    <w:bookmarkStart w:id="34" w:name="part-12-visualize-the-result"/>
    <w:p>
      <w:pPr>
        <w:pStyle w:val="Heading1"/>
      </w:pPr>
      <w:r>
        <w:t xml:space="preserve">Part 12 · Visualize the result</w:t>
      </w:r>
    </w:p>
    <w:bookmarkStart w:id="32" w:name="Xf7a609e19475e3398aca1a1c55c658799fcad35"/>
    <w:p>
      <w:pPr>
        <w:pStyle w:val="Heading3"/>
      </w:pPr>
      <w:r>
        <w:t xml:space="preserve">Boxplot with test statistics in the subtitle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Boxplot with t and p embedded in subtitle ----------</w:t>
      </w:r>
      <w:r>
        <w:br/>
      </w:r>
      <w:r>
        <w:rPr>
          <w:rStyle w:val="NormalTok"/>
        </w:rPr>
        <w:t xml:space="preserve">leaf_box_04_plot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"Welch's t-test: t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</w:t>
      </w:r>
      <w:r>
        <w:rPr>
          <w:rStyle w:val="StringTok"/>
        </w:rPr>
        <w:t xml:space="preserve">", p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leaf_box_04_plot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 </w:t>
      </w:r>
      <w:r>
        <w:t xml:space="preserve">line uses</w:t>
      </w:r>
      <w:r>
        <w:t xml:space="preserve"> </w:t>
      </w:r>
      <w:r>
        <w:rPr>
          <w:rStyle w:val="VerbatimChar"/>
        </w:rPr>
        <w:t xml:space="preserve">paste0()</w:t>
      </w:r>
      <w:r>
        <w:t xml:space="preserve"> </w:t>
      </w:r>
      <w:r>
        <w:t xml:space="preserve">to build the label from the model object. What happens to the subtitle if you re-run this with different data? Why is this better than typing the numbers yourself?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32"/>
    <w:bookmarkStart w:id="33" w:name="save-the-plot"/>
    <w:p>
      <w:pPr>
        <w:pStyle w:val="Heading3"/>
      </w:pPr>
      <w:r>
        <w:t xml:space="preserve">Save the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"figures/leaf_weight_boxplot_ttest.png"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leaf_box_04_plot,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X84ce531754369960a82ed4541387f3cc9061dac"/>
    <w:p>
      <w:pPr>
        <w:pStyle w:val="Heading1"/>
      </w:pPr>
      <w:r>
        <w:t xml:space="preserve">Part 13 · Write a scientific results sentence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complete results sentence as you would in a lab report or paper. Include:</w:t>
      </w:r>
    </w:p>
    <w:p>
      <w:pPr>
        <w:pStyle w:val="Compact"/>
        <w:numPr>
          <w:ilvl w:val="0"/>
          <w:numId w:val="1009"/>
        </w:numPr>
      </w:pPr>
      <w:r>
        <w:t xml:space="preserve">Which group was larger</w:t>
      </w:r>
    </w:p>
    <w:p>
      <w:pPr>
        <w:pStyle w:val="Compact"/>
        <w:numPr>
          <w:ilvl w:val="0"/>
          <w:numId w:val="1009"/>
        </w:numPr>
      </w:pPr>
      <w:r>
        <w:t xml:space="preserve">The word</w:t>
      </w:r>
      <w:r>
        <w:t xml:space="preserve"> </w:t>
      </w:r>
      <w:r>
        <w:t xml:space="preserve">“significantly”</w:t>
      </w:r>
      <w:r>
        <w:t xml:space="preserve"> </w:t>
      </w:r>
      <w:r>
        <w:t xml:space="preserve">(if appropriate)</w:t>
      </w:r>
    </w:p>
    <w:p>
      <w:pPr>
        <w:pStyle w:val="Compact"/>
        <w:numPr>
          <w:ilvl w:val="0"/>
          <w:numId w:val="1009"/>
        </w:numPr>
      </w:pPr>
      <w:r>
        <w:t xml:space="preserve">Test name, t-statistic, df, and</w:t>
      </w:r>
      <w:r>
        <w:t xml:space="preserve"> </w:t>
      </w:r>
      <w:r>
        <w:rPr>
          <w:i/>
          <w:iCs/>
        </w:rPr>
        <w:t xml:space="preserve">p</w:t>
      </w:r>
      <w:r>
        <w:t xml:space="preserve">-value in parentheses</w:t>
      </w:r>
    </w:p>
    <w:p>
      <w:pPr>
        <w:pStyle w:val="Compact"/>
        <w:numPr>
          <w:ilvl w:val="0"/>
          <w:numId w:val="1009"/>
        </w:numPr>
      </w:pPr>
      <w:r>
        <w:t xml:space="preserve">Mean ± SE for both groups with units</w:t>
      </w:r>
    </w:p>
    <w:p>
      <w:pPr>
        <w:pStyle w:val="FirstParagraph"/>
      </w:pPr>
      <w:r>
        <w:t xml:space="preserve">Use this template:</w:t>
      </w:r>
    </w:p>
    <w:p>
      <w:pPr>
        <w:pStyle w:val="SourceCode"/>
      </w:pPr>
      <w:r>
        <w:rPr>
          <w:rStyle w:val="VerbatimChar"/>
        </w:rPr>
        <w:t xml:space="preserve">"[Group] leaves were significantly [heavier / lighter] than [group] leaves</w:t>
      </w:r>
      <w:r>
        <w:br/>
      </w:r>
      <w:r>
        <w:rPr>
          <w:rStyle w:val="VerbatimChar"/>
        </w:rPr>
        <w:t xml:space="preserve">(Welch's two-sample t-test: t(___) = ___, p = ___).</w:t>
      </w:r>
      <w:r>
        <w:br/>
      </w:r>
      <w:r>
        <w:rPr>
          <w:rStyle w:val="VerbatimChar"/>
        </w:rPr>
        <w:t xml:space="preserve">Mean ± SE: [side 1] = ___ ± ___ g, [side 2] = ___ ± ___ g."</w:t>
      </w:r>
    </w:p>
    <w:p>
      <w:pPr>
        <w:pStyle w:val="FirstParagraph"/>
      </w:pPr>
      <w:r>
        <w:t xml:space="preserve">Write your sentence here:</w:t>
      </w:r>
    </w:p>
    <w:p>
      <w:pPr>
        <w:pStyle w:val="SourceCode"/>
      </w:pPr>
      <w:r>
        <w:rPr>
          <w:rStyle w:val="VerbatimChar"/>
        </w:rPr>
        <w:t xml:space="preserve">Your results sentence: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Never write</w:t>
      </w:r>
      <w:r>
        <w:t xml:space="preserve"> </w:t>
      </w:r>
      <w:r>
        <w:rPr>
          <w:rStyle w:val="VerbatimChar"/>
        </w:rPr>
        <w:t xml:space="preserve">p = 0.000</w:t>
      </w:r>
      <w:r>
        <w:t xml:space="preserve">. Write</w:t>
      </w:r>
      <w:r>
        <w:t xml:space="preserve"> </w:t>
      </w:r>
      <w:r>
        <w:rPr>
          <w:rStyle w:val="VerbatimChar"/>
        </w:rPr>
        <w:t xml:space="preserve">p &lt; 0.001</w:t>
      </w:r>
      <w:r>
        <w:t xml:space="preserve"> </w:t>
      </w:r>
      <w:r>
        <w:t xml:space="preserve">instead. A</w:t>
      </w:r>
      <w:r>
        <w:t xml:space="preserve"> </w:t>
      </w:r>
      <w:r>
        <w:rPr>
          <w:i/>
          <w:iCs/>
        </w:rPr>
        <w:t xml:space="preserve">p</w:t>
      </w:r>
      <w:r>
        <w:t xml:space="preserve">-value is never exactly zero — it is just too small to display at three decimal places.</w:t>
      </w:r>
    </w:p>
    <w:p>
      <w:r>
        <w:pict>
          <v:rect style="width:0;height:1.5pt" o:hralign="center" o:hrstd="t" o:hr="t"/>
        </w:pict>
      </w:r>
    </w:p>
    <w:bookmarkEnd w:id="35"/>
    <w:bookmarkStart w:id="36" w:name="part-14-review-and-checkpoint"/>
    <w:p>
      <w:pPr>
        <w:pStyle w:val="Heading1"/>
      </w:pPr>
      <w:r>
        <w:t xml:space="preserve">Part 14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10"/>
        </w:numPr>
      </w:pPr>
      <w:r>
        <w:t xml:space="preserve">State null and alternate hypotheses formally using μ notation</w:t>
      </w:r>
    </w:p>
    <w:p>
      <w:pPr>
        <w:pStyle w:val="Compact"/>
        <w:numPr>
          <w:ilvl w:val="0"/>
          <w:numId w:val="1011"/>
        </w:numPr>
      </w:pPr>
      <w:r>
        <w:t xml:space="preserve">Explain the difference between one-tailed and two-tailed tests</w:t>
      </w:r>
    </w:p>
    <w:p>
      <w:pPr>
        <w:pStyle w:val="Compact"/>
        <w:numPr>
          <w:ilvl w:val="0"/>
          <w:numId w:val="1012"/>
        </w:numPr>
      </w:pPr>
      <w:r>
        <w:t xml:space="preserve">Use histograms and QQ plots to visually assess normality</w:t>
      </w:r>
    </w:p>
    <w:p>
      <w:pPr>
        <w:pStyle w:val="Compact"/>
        <w:numPr>
          <w:ilvl w:val="0"/>
          <w:numId w:val="1013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shapiro.test()</w:t>
      </w:r>
      <w:r>
        <w:t xml:space="preserve"> </w:t>
      </w:r>
      <w:r>
        <w:t xml:space="preserve">per group using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pull()</w:t>
      </w:r>
    </w:p>
    <w:p>
      <w:pPr>
        <w:pStyle w:val="Compact"/>
        <w:numPr>
          <w:ilvl w:val="0"/>
          <w:numId w:val="1014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leveneTest()</w:t>
      </w:r>
      <w:r>
        <w:t xml:space="preserve"> </w:t>
      </w:r>
      <w:r>
        <w:t xml:space="preserve">and explain why we use Welch’s regardless</w:t>
      </w:r>
    </w:p>
    <w:p>
      <w:pPr>
        <w:pStyle w:val="Compact"/>
        <w:numPr>
          <w:ilvl w:val="0"/>
          <w:numId w:val="1015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t.test(y ~ group, data, var.equal = FALSE, alternative = "two.sided")</w:t>
      </w:r>
    </w:p>
    <w:p>
      <w:pPr>
        <w:pStyle w:val="Compact"/>
        <w:numPr>
          <w:ilvl w:val="0"/>
          <w:numId w:val="1016"/>
        </w:numPr>
      </w:pPr>
      <w:r>
        <w:t xml:space="preserve">Extract t, df, p-value, CI, and group means from the model object</w:t>
      </w:r>
    </w:p>
    <w:p>
      <w:pPr>
        <w:pStyle w:val="Compact"/>
        <w:numPr>
          <w:ilvl w:val="0"/>
          <w:numId w:val="1017"/>
        </w:numPr>
      </w:pPr>
      <w:r>
        <w:t xml:space="preserve">Compute the t-statistic by hand from the Welch’s formula</w:t>
      </w:r>
    </w:p>
    <w:p>
      <w:pPr>
        <w:pStyle w:val="Compact"/>
        <w:numPr>
          <w:ilvl w:val="0"/>
          <w:numId w:val="1018"/>
        </w:numPr>
      </w:pPr>
      <w:r>
        <w:t xml:space="preserve">Make a formal reject / fail-to-reject decision at α = 0.05</w:t>
      </w:r>
    </w:p>
    <w:p>
      <w:pPr>
        <w:pStyle w:val="Compact"/>
        <w:numPr>
          <w:ilvl w:val="0"/>
          <w:numId w:val="1019"/>
        </w:numPr>
      </w:pPr>
      <w:r>
        <w:t xml:space="preserve">Write a complete results sentence in scientific format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Run your entire script from top to bottom with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. Does it run without errors?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36"/>
    <w:bookmarkStart w:id="40" w:name="part-15-going-further"/>
    <w:p>
      <w:pPr>
        <w:pStyle w:val="Heading1"/>
      </w:pPr>
      <w:r>
        <w:t xml:space="preserve">Part 15 · Going further</w:t>
      </w:r>
    </w:p>
    <w:p>
      <w:pPr>
        <w:pStyle w:val="BlockText"/>
      </w:pPr>
      <w:r>
        <w:t xml:space="preserve">This section is optional — work through it if you finish early or want to push deeper.</w:t>
      </w:r>
    </w:p>
    <w:bookmarkStart w:id="37" w:name="test-a-second-variable-height_cm"/>
    <w:p>
      <w:pPr>
        <w:pStyle w:val="Heading3"/>
      </w:pPr>
      <w:r>
        <w:t xml:space="preserve">Test a second variable:</w:t>
      </w:r>
      <w:r>
        <w:t xml:space="preserve"> </w:t>
      </w:r>
      <w:r>
        <w:rPr>
          <w:rStyle w:val="VerbatimChar"/>
        </w:rPr>
        <w:t xml:space="preserve">height_cm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Run the same t-test pipeline for height_cm ---------</w:t>
      </w:r>
      <w:r>
        <w:br/>
      </w:r>
      <w:r>
        <w:br/>
      </w:r>
      <w:r>
        <w:rPr>
          <w:rStyle w:val="CommentTok"/>
        </w:rPr>
        <w:t xml:space="preserve"># 1. Stats recap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(height_cm)),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mean_ht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(height_cm,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sd_ht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(height_cm,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se_ht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(sd_ht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 2. Shapiro-Wilk for height_cm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(height_cm)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(height_cm)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 3. Levene's test for height_cm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(height_cm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SourceCode"/>
      </w:pPr>
      <w:r>
        <w:rPr>
          <w:rStyle w:val="CommentTok"/>
        </w:rPr>
        <w:t xml:space="preserve"># 4. Welch's t-test for height_cm</w:t>
      </w:r>
      <w:r>
        <w:br/>
      </w:r>
      <w:r>
        <w:rPr>
          <w:rStyle w:val="NormalTok"/>
        </w:rPr>
        <w:t xml:space="preserve">height_ttest_model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height_cm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height_ttest_model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 leaf height also significantly different between sides? Fill in the results:</w:t>
      </w:r>
    </w:p>
    <w:p>
      <w:pPr>
        <w:pStyle w:val="SourceCode"/>
      </w:pPr>
      <w:r>
        <w:rPr>
          <w:rStyle w:val="VerbatimChar"/>
        </w:rPr>
        <w:t xml:space="preserve">t = _____   df = _____   p = _____</w:t>
      </w:r>
      <w:r>
        <w:br/>
      </w:r>
      <w:r>
        <w:rPr>
          <w:rStyle w:val="VerbatimChar"/>
        </w:rPr>
        <w:t xml:space="preserve">Decision:</w:t>
      </w:r>
      <w:r>
        <w:br/>
      </w:r>
      <w:r>
        <w:rPr>
          <w:rStyle w:val="VerbatimChar"/>
        </w:rPr>
        <w:t xml:space="preserve">One-sentence conclusion:</w:t>
      </w:r>
    </w:p>
    <w:bookmarkEnd w:id="37"/>
    <w:bookmarkStart w:id="38" w:name="change-the-confidence-level"/>
    <w:p>
      <w:pPr>
        <w:pStyle w:val="Heading3"/>
      </w:pPr>
      <w:r>
        <w:t xml:space="preserve">Change the confidence level</w:t>
      </w:r>
    </w:p>
    <w:p>
      <w:pPr>
        <w:pStyle w:val="FirstParagraph"/>
      </w:pPr>
      <w:r>
        <w:t xml:space="preserve">By default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reports a 95% CI (</w:t>
      </w:r>
      <w:r>
        <w:rPr>
          <w:rStyle w:val="VerbatimChar"/>
        </w:rPr>
        <w:t xml:space="preserve">conf.level = 0.95</w:t>
      </w:r>
      <w:r>
        <w:t xml:space="preserve">). Try 99%:</w:t>
      </w:r>
    </w:p>
    <w:p>
      <w:pPr>
        <w:pStyle w:val="BodyText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Run the weight t-test with 99% confidence interval --</w:t>
      </w:r>
      <w:r>
        <w:br/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conf.level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0.99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99% CI instead of 95%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did the 99% CI compare to the 95% CI? Why is the 99% CI wider?</w:t>
      </w:r>
    </w:p>
    <w:p>
      <w:pPr>
        <w:pStyle w:val="SourceCode"/>
      </w:pPr>
      <w:r>
        <w:rPr>
          <w:rStyle w:val="VerbatimChar"/>
        </w:rPr>
        <w:t xml:space="preserve">95% CI was: _____ to _____</w:t>
      </w:r>
      <w:r>
        <w:br/>
      </w:r>
      <w:r>
        <w:rPr>
          <w:rStyle w:val="VerbatimChar"/>
        </w:rPr>
        <w:t xml:space="preserve">99% CI was: _____ to _____</w:t>
      </w:r>
      <w:r>
        <w:br/>
      </w:r>
      <w:r>
        <w:rPr>
          <w:rStyle w:val="VerbatimChar"/>
        </w:rPr>
        <w:t xml:space="preserve">Why wider:</w:t>
      </w:r>
    </w:p>
    <w:bookmarkEnd w:id="38"/>
    <w:bookmarkStart w:id="39" w:name="X7ce99707cf2e429027d50d2d73ecb693bad1973"/>
    <w:p>
      <w:pPr>
        <w:pStyle w:val="Heading3"/>
      </w:pPr>
      <w:r>
        <w:t xml:space="preserve">What if the groups were not significantly different?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Think about what would happen if both sides had leaves with weight_g around 5.5 ± 2.0 g. Would the t-test be significant? What would change in the output?</w:t>
      </w:r>
    </w:p>
    <w:p>
      <w:pPr>
        <w:pStyle w:val="SourceCode"/>
      </w:pPr>
      <w:r>
        <w:rPr>
          <w:rStyle w:val="VerbatimChar"/>
        </w:rPr>
        <w:t xml:space="preserve">Your prediction:</w:t>
      </w:r>
    </w:p>
    <w:p>
      <w:r>
        <w:pict>
          <v:rect style="width:0;height:1.5pt" o:hralign="center" o:hrstd="t" o:hr="t"/>
        </w:pict>
      </w:r>
    </w:p>
    <w:bookmarkEnd w:id="39"/>
    <w:bookmarkEnd w:id="40"/>
    <w:bookmarkStart w:id="41" w:name="X860d402fdfb484c0cbbe992e3a90f041bafda12"/>
    <w:p>
      <w:pPr>
        <w:pStyle w:val="Heading1"/>
      </w:pPr>
      <w:r>
        <w:t xml:space="preserve">What your finished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should contain</w:t>
      </w:r>
    </w:p>
    <w:p>
      <w:pPr>
        <w:pStyle w:val="SourceCode"/>
      </w:pPr>
      <w:r>
        <w:rPr>
          <w:rStyle w:val="VerbatimChar"/>
        </w:rPr>
        <w:t xml:space="preserve">project/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└── 2026_06_25_tree_experiment_raw_data.xlsx</w:t>
      </w:r>
      <w:r>
        <w:br/>
      </w:r>
      <w:r>
        <w:rPr>
          <w:rStyle w:val="VerbatimChar"/>
        </w:rPr>
        <w:t xml:space="preserve">├── figures/</w:t>
      </w:r>
      <w:r>
        <w:br/>
      </w:r>
      <w:r>
        <w:rPr>
          <w:rStyle w:val="VerbatimChar"/>
        </w:rPr>
        <w:t xml:space="preserve">│   ├── leaf_weight_boxplot.png            &lt;- from Worksheet 03</w:t>
      </w:r>
      <w:r>
        <w:br/>
      </w:r>
      <w:r>
        <w:rPr>
          <w:rStyle w:val="VerbatimChar"/>
        </w:rPr>
        <w:t xml:space="preserve">│   ├── leaf_weight_mean_se.png            &lt;- from Worksheet 03</w:t>
      </w:r>
      <w:r>
        <w:br/>
      </w:r>
      <w:r>
        <w:rPr>
          <w:rStyle w:val="VerbatimChar"/>
        </w:rPr>
        <w:t xml:space="preserve">│   └── leaf_weight_boxplot_ttest.png      &lt;- from this worksheet</w:t>
      </w:r>
      <w:r>
        <w:br/>
      </w:r>
      <w:r>
        <w:rPr>
          <w:rStyle w:val="VerbatimChar"/>
        </w:rPr>
        <w:t xml:space="preserve">└── scripts/</w:t>
      </w:r>
      <w:r>
        <w:br/>
      </w:r>
      <w:r>
        <w:rPr>
          <w:rStyle w:val="VerbatimChar"/>
        </w:rPr>
        <w:t xml:space="preserve">    └── 04_leaf_ttest.R                    &lt;- your script</w:t>
      </w:r>
    </w:p>
    <w:p>
      <w:r>
        <w:pict>
          <v:rect style="width:0;height:1.5pt" o:hralign="center" o:hrstd="t" o:hr="t"/>
        </w:pict>
      </w:r>
    </w:p>
    <w:bookmarkEnd w:id="41"/>
    <w:bookmarkStart w:id="45" w:name="getting-unstuck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Check the usual suspects:</w:t>
      </w:r>
    </w:p>
    <w:p>
      <w:pPr>
        <w:pStyle w:val="Compact"/>
        <w:numPr>
          <w:ilvl w:val="1"/>
          <w:numId w:val="1021"/>
        </w:numPr>
      </w:pPr>
      <w:r>
        <w:t xml:space="preserve">Loaded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</w:t>
      </w:r>
    </w:p>
    <w:p>
      <w:pPr>
        <w:pStyle w:val="Compact"/>
        <w:numPr>
          <w:ilvl w:val="1"/>
          <w:numId w:val="1021"/>
        </w:numPr>
      </w:pPr>
      <w:r>
        <w:t xml:space="preserve">Spelling of column names? Check with</w:t>
      </w:r>
      <w:r>
        <w:t xml:space="preserve"> </w:t>
      </w:r>
      <w:r>
        <w:rPr>
          <w:rStyle w:val="VerbatimChar"/>
        </w:rPr>
        <w:t xml:space="preserve">names(tree_df)</w:t>
      </w:r>
    </w:p>
    <w:p>
      <w:pPr>
        <w:pStyle w:val="Compact"/>
        <w:numPr>
          <w:ilvl w:val="1"/>
          <w:numId w:val="1021"/>
        </w:numPr>
      </w:pPr>
      <w:r>
        <w:t xml:space="preserve">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?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leveneTest</w:t>
      </w:r>
      <w:r>
        <w:rPr>
          <w:b/>
          <w:bCs/>
        </w:rPr>
        <w:t xml:space="preserve"> </w:t>
      </w:r>
      <w:r>
        <w:rPr>
          <w:b/>
          <w:bCs/>
        </w:rPr>
        <w:t xml:space="preserve">not found?</w:t>
      </w:r>
      <w:r>
        <w:t xml:space="preserve"> </w:t>
      </w:r>
      <w:r>
        <w:t xml:space="preserve">You need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 </w:t>
      </w:r>
      <w:r>
        <w:t xml:space="preserve">— not just</w:t>
      </w:r>
      <w:r>
        <w:t xml:space="preserve"> </w:t>
      </w:r>
      <w:r>
        <w:rPr>
          <w:rStyle w:val="VerbatimChar"/>
        </w:rPr>
        <w:t xml:space="preserve">car::leveneTest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Shapiro-Wilk needs &gt; 3 values.</w:t>
      </w:r>
      <w:r>
        <w:t xml:space="preserve"> </w:t>
      </w:r>
      <w:r>
        <w:t xml:space="preserve">If you filtered to a tiny subset, you may get an error.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  <w:b/>
          <w:bCs/>
        </w:rPr>
        <w:t xml:space="preserve">t.test()</w:t>
      </w:r>
      <w:r>
        <w:rPr>
          <w:b/>
          <w:bCs/>
        </w:rPr>
        <w:t xml:space="preserve"> </w:t>
      </w:r>
      <w:r>
        <w:rPr>
          <w:b/>
          <w:bCs/>
        </w:rPr>
        <w:t xml:space="preserve">formula:</w:t>
      </w:r>
      <w:r>
        <w:t xml:space="preserve"> </w:t>
      </w:r>
      <w:r>
        <w:t xml:space="preserve">the grouping variable goes on the</w:t>
      </w:r>
      <w:r>
        <w:t xml:space="preserve"> </w:t>
      </w:r>
      <w:r>
        <w:rPr>
          <w:i/>
          <w:iCs/>
        </w:rPr>
        <w:t xml:space="preserve">right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and must have exactly</w:t>
      </w:r>
      <w:r>
        <w:t xml:space="preserve"> </w:t>
      </w:r>
      <w:r>
        <w:rPr>
          <w:b/>
          <w:bCs/>
        </w:rPr>
        <w:t xml:space="preserve">two levels</w:t>
      </w:r>
      <w:r>
        <w:t xml:space="preserve">. Check with</w:t>
      </w:r>
      <w:r>
        <w:t xml:space="preserve"> </w:t>
      </w:r>
      <w:r>
        <w:rPr>
          <w:rStyle w:val="VerbatimChar"/>
        </w:rPr>
        <w:t xml:space="preserve">unique(tree_df$side)</w:t>
      </w:r>
      <w:r>
        <w:t xml:space="preserve">.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Cheat sheets</w:t>
      </w:r>
      <w:r>
        <w:t xml:space="preserve"> </w:t>
      </w:r>
      <w:r>
        <w:t xml:space="preserve">—</w:t>
      </w:r>
      <w:r>
        <w:t xml:space="preserve"> </w:t>
      </w:r>
      <w:hyperlink r:id="rId42">
        <w:r>
          <w:rPr>
            <w:rStyle w:val="Hyperlink"/>
          </w:rPr>
          <w:t xml:space="preserve">https://posit.co/resources/cheatsheets/</w:t>
        </w:r>
      </w:hyperlink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class, Canvas,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five-step framework (hypotheses → normality → variance → test → report) is the same for nearly every parametric test you will ever run. Master it here and it transfers directly to ANOVA and regression.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04. Next: Worksheet 05 — one-way ANOVA for comparing more than two groups.</w:t>
      </w:r>
      <w:r>
        <w:t xml:space="preserve"> </w:t>
      </w:r>
      <w:r>
        <w:t xml:space="preserve">### Recap from Worksheet 03</w:t>
      </w:r>
    </w:p>
    <w:p>
      <w:pPr>
        <w:pStyle w:val="Compact"/>
        <w:numPr>
          <w:ilvl w:val="0"/>
          <w:numId w:val="1022"/>
        </w:numPr>
      </w:pPr>
      <w:r>
        <w:t xml:space="preserve">Loaded our Excel leaf data with</w:t>
      </w:r>
      <w:r>
        <w:t xml:space="preserve"> </w:t>
      </w:r>
      <w:r>
        <w:rPr>
          <w:rStyle w:val="VerbatimChar"/>
        </w:rPr>
        <w:t xml:space="preserve">read_excel()</w:t>
      </w:r>
    </w:p>
    <w:p>
      <w:pPr>
        <w:pStyle w:val="Compact"/>
        <w:numPr>
          <w:ilvl w:val="0"/>
          <w:numId w:val="1022"/>
        </w:numPr>
      </w:pPr>
      <w:r>
        <w:t xml:space="preserve">Used</w:t>
      </w:r>
      <w:r>
        <w:t xml:space="preserve"> </w:t>
      </w:r>
      <w:r>
        <w:rPr>
          <w:rStyle w:val="VerbatimChar"/>
        </w:rPr>
        <w:t xml:space="preserve">group_by()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summarize()</w:t>
      </w:r>
      <w:r>
        <w:t xml:space="preserve"> </w:t>
      </w:r>
      <w:r>
        <w:t xml:space="preserve">to compute mean, SD, and SE per group</w:t>
      </w:r>
    </w:p>
    <w:p>
      <w:pPr>
        <w:pStyle w:val="Compact"/>
        <w:numPr>
          <w:ilvl w:val="0"/>
          <w:numId w:val="1022"/>
        </w:numPr>
      </w:pPr>
      <w:r>
        <w:t xml:space="preserve">Checked for missing values with</w:t>
      </w:r>
      <w:r>
        <w:t xml:space="preserve"> </w:t>
      </w:r>
      <w:r>
        <w:rPr>
          <w:rStyle w:val="VerbatimChar"/>
        </w:rPr>
        <w:t xml:space="preserve">sum(!is.na())</w:t>
      </w:r>
    </w:p>
    <w:p>
      <w:pPr>
        <w:pStyle w:val="Compact"/>
        <w:numPr>
          <w:ilvl w:val="0"/>
          <w:numId w:val="1022"/>
        </w:numPr>
      </w:pPr>
      <w:r>
        <w:t xml:space="preserve">Made boxplots with jittered points and mean ± SE plots with</w:t>
      </w:r>
      <w:r>
        <w:t xml:space="preserve"> </w:t>
      </w:r>
      <w:r>
        <w:rPr>
          <w:rStyle w:val="VerbatimChar"/>
        </w:rPr>
        <w:t xml:space="preserve">stat_summary()</w:t>
      </w:r>
    </w:p>
    <w:p>
      <w:pPr>
        <w:pStyle w:val="Compact"/>
        <w:numPr>
          <w:ilvl w:val="0"/>
          <w:numId w:val="1022"/>
        </w:numPr>
      </w:pPr>
      <w:r>
        <w:rPr>
          <w:b/>
          <w:bCs/>
        </w:rPr>
        <w:t xml:space="preserve">Prediction:</w:t>
      </w:r>
      <w:r>
        <w:t xml:space="preserve"> </w:t>
      </w:r>
      <w:r>
        <w:t xml:space="preserve">shady leaves appeared heavier, taller, and wider than sunny leaves</w:t>
      </w:r>
    </w:p>
    <w:bookmarkStart w:id="44" w:name="todays-objectives-1"/>
    <w:p>
      <w:pPr>
        <w:pStyle w:val="Heading3"/>
      </w:pPr>
      <w:r>
        <w:t xml:space="preserve">Today’s Objectives</w:t>
      </w:r>
    </w:p>
    <w:p>
      <w:pPr>
        <w:pStyle w:val="Compact"/>
        <w:numPr>
          <w:ilvl w:val="0"/>
          <w:numId w:val="1023"/>
        </w:numPr>
      </w:pPr>
      <w:r>
        <w:t xml:space="preserve">State null and alternate hypotheses formally before running any test</w:t>
      </w:r>
    </w:p>
    <w:p>
      <w:pPr>
        <w:pStyle w:val="Compact"/>
        <w:numPr>
          <w:ilvl w:val="0"/>
          <w:numId w:val="1023"/>
        </w:numPr>
      </w:pPr>
      <w:r>
        <w:t xml:space="preserve">Check the normality assumption — histogram, QQ plot, and Shapiro-Wilk test</w:t>
      </w:r>
    </w:p>
    <w:p>
      <w:pPr>
        <w:pStyle w:val="Compact"/>
        <w:numPr>
          <w:ilvl w:val="0"/>
          <w:numId w:val="1023"/>
        </w:numPr>
      </w:pPr>
      <w:r>
        <w:t xml:space="preserve">Check the variance assumption — Levene’s test</w:t>
      </w:r>
    </w:p>
    <w:p>
      <w:pPr>
        <w:pStyle w:val="Compact"/>
        <w:numPr>
          <w:ilvl w:val="0"/>
          <w:numId w:val="1023"/>
        </w:numPr>
      </w:pPr>
      <w:r>
        <w:t xml:space="preserve">Run a Welch’s two-sample t-test (</w:t>
      </w:r>
      <w:r>
        <w:rPr>
          <w:rStyle w:val="VerbatimChar"/>
        </w:rPr>
        <w:t xml:space="preserve">var.equal = FALSE</w:t>
      </w:r>
      <w:r>
        <w:t xml:space="preserve">, two-tailed)</w:t>
      </w:r>
    </w:p>
    <w:p>
      <w:pPr>
        <w:pStyle w:val="Compact"/>
        <w:numPr>
          <w:ilvl w:val="0"/>
          <w:numId w:val="1023"/>
        </w:numPr>
      </w:pPr>
      <w:r>
        <w:t xml:space="preserve">Read and decode every line of the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output</w:t>
      </w:r>
    </w:p>
    <w:p>
      <w:pPr>
        <w:pStyle w:val="Compact"/>
        <w:numPr>
          <w:ilvl w:val="0"/>
          <w:numId w:val="1023"/>
        </w:numPr>
      </w:pPr>
      <w:r>
        <w:t xml:space="preserve">Make a formal statistical decision and state a conclusion</w:t>
      </w:r>
    </w:p>
    <w:p>
      <w:pPr>
        <w:pStyle w:val="Compact"/>
        <w:numPr>
          <w:ilvl w:val="0"/>
          <w:numId w:val="1023"/>
        </w:numPr>
      </w:pPr>
      <w:r>
        <w:t xml:space="preserve">Write a results sentence in proper scientific format</w:t>
      </w:r>
    </w:p>
    <w:p>
      <w:pPr>
        <w:pStyle w:val="Heading1"/>
      </w:pPr>
      <w:bookmarkStart w:id="43" w:name="how-to-use-this-worksheet-1"/>
      <w:r>
        <w:rPr>
          <w:b/>
          <w:bCs/>
        </w:rPr>
        <w:t xml:space="preserve">How to use this worksheet</w:t>
      </w:r>
      <w:bookmarkEnd w:id="43"/>
    </w:p>
    <w:p>
      <w:pPr>
        <w:pStyle w:val="Compact"/>
        <w:numPr>
          <w:ilvl w:val="0"/>
          <w:numId w:val="1024"/>
        </w:numPr>
      </w:pPr>
      <w:r>
        <w:t xml:space="preserve">Work through each part in order — the steps build on each other. Type the code into your script in Positron and run it line by line.</w:t>
      </w:r>
    </w:p>
    <w:p>
      <w:pPr>
        <w:pStyle w:val="Compact"/>
        <w:numPr>
          <w:ilvl w:val="0"/>
          <w:numId w:val="1024"/>
        </w:numPr>
      </w:pPr>
      <w:r>
        <w:t xml:space="preserve">Code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should be executed as written.</w:t>
      </w:r>
    </w:p>
    <w:p>
      <w:pPr>
        <w:pStyle w:val="Compact"/>
        <w:numPr>
          <w:ilvl w:val="0"/>
          <w:numId w:val="1024"/>
        </w:numPr>
      </w:pPr>
      <w:r>
        <w:t xml:space="preserve">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interpret something.</w:t>
      </w:r>
    </w:p>
    <w:p>
      <w:pPr>
        <w:pStyle w:val="Compact"/>
        <w:numPr>
          <w:ilvl w:val="0"/>
          <w:numId w:val="1024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Going further</w:t>
      </w:r>
      <w:r>
        <w:t xml:space="preserve"> </w:t>
      </w:r>
      <w:r>
        <w:t xml:space="preserve">section is optional if you finish early.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part-1-load-libraries-and-data-1"/>
    <w:p>
      <w:pPr>
        <w:pStyle w:val="Heading1"/>
      </w:pPr>
      <w:r>
        <w:t xml:space="preserve">Part 1 · Load libraries and data</w:t>
      </w:r>
    </w:p>
    <w:bookmarkStart w:id="46" w:name="libraries-1"/>
    <w:p>
      <w:pPr>
        <w:pStyle w:val="Heading3"/>
      </w:pPr>
      <w:r>
        <w:t xml:space="preserve">Libraries</w:t>
      </w:r>
    </w:p>
    <w:p>
      <w:pPr>
        <w:pStyle w:val="FirstParagraph"/>
      </w:pPr>
      <w:r>
        <w:rPr>
          <w:b/>
          <w:bCs/>
        </w:rPr>
        <w:t xml:space="preserve">▶ Run this at the top of your script — in this exact order:</w:t>
      </w:r>
    </w:p>
    <w:p>
      <w:pPr>
        <w:pStyle w:val="SourceCode"/>
      </w:pPr>
      <w:r>
        <w:rPr>
          <w:rStyle w:val="CommentTok"/>
        </w:rPr>
        <w:t xml:space="preserve"># Load all packages at the top of the script 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      </w:t>
      </w:r>
      <w:r>
        <w:rPr>
          <w:rStyle w:val="CommentTok"/>
        </w:rPr>
        <w:t xml:space="preserve"># reading Excel files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   </w:t>
      </w:r>
      <w:r>
        <w:rPr>
          <w:rStyle w:val="CommentTok"/>
        </w:rPr>
        <w:t xml:space="preserve"># data manipulation + ggplot2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       </w:t>
      </w:r>
      <w:r>
        <w:rPr>
          <w:rStyle w:val="CommentTok"/>
        </w:rPr>
        <w:t xml:space="preserve"># fast dataset summaries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         </w:t>
      </w:r>
      <w:r>
        <w:rPr>
          <w:rStyle w:val="CommentTok"/>
        </w:rPr>
        <w:t xml:space="preserve"># Levene's test for variance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</w:p>
    <w:p>
      <w:pPr>
        <w:pStyle w:val="Compact"/>
        <w:numPr>
          <w:ilvl w:val="0"/>
          <w:numId w:val="1025"/>
        </w:numPr>
      </w:pPr>
      <w:r>
        <w:t xml:space="preserve">If R says</w:t>
      </w:r>
      <w:r>
        <w:t xml:space="preserve"> </w:t>
      </w:r>
      <w:r>
        <w:rPr>
          <w:rStyle w:val="VerbatimChar"/>
        </w:rPr>
        <w:t xml:space="preserve">"could not find function 'leveneTest'"</w:t>
      </w:r>
    </w:p>
    <w:p>
      <w:pPr>
        <w:pStyle w:val="Compact"/>
        <w:numPr>
          <w:ilvl w:val="1"/>
          <w:numId w:val="1026"/>
        </w:numPr>
      </w:pPr>
      <w:r>
        <w:t xml:space="preserve">you forgot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.</w:t>
      </w:r>
    </w:p>
    <w:p>
      <w:pPr>
        <w:pStyle w:val="Compact"/>
        <w:numPr>
          <w:ilvl w:val="0"/>
          <w:numId w:val="1025"/>
        </w:numPr>
      </w:pPr>
      <w:r>
        <w:t xml:space="preserve">Install it once with</w:t>
      </w:r>
      <w:r>
        <w:t xml:space="preserve"> </w:t>
      </w:r>
      <w:r>
        <w:rPr>
          <w:rStyle w:val="VerbatimChar"/>
        </w:rPr>
        <w:t xml:space="preserve">install.packages("car")</w:t>
      </w:r>
      <w:r>
        <w:t xml:space="preserve">, then load it every session</w:t>
      </w:r>
      <w:r>
        <w:t xml:space="preserve"> </w:t>
      </w:r>
      <w:r>
        <w:rPr>
          <w:rStyle w:val="VerbatimChar"/>
        </w:rPr>
        <w:t xml:space="preserve">library(car)</w:t>
      </w:r>
    </w:p>
    <w:bookmarkEnd w:id="46"/>
    <w:bookmarkStart w:id="47" w:name="load-the-data-1"/>
    <w:p>
      <w:pPr>
        <w:pStyle w:val="Heading3"/>
      </w:pPr>
      <w:r>
        <w:t xml:space="preserve">Load the data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Load the leaf data from the data folder --------------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"data/2026_06_25_tree_experiment_raw_data.xlsx"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(tree_df)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Before anything else — do you remember the structure of this data frame? Fill in from memory, then check with</w:t>
      </w:r>
      <w:r>
        <w:t xml:space="preserve"> </w:t>
      </w:r>
      <w:r>
        <w:rPr>
          <w:rStyle w:val="VerbatimChar"/>
        </w:rPr>
        <w:t xml:space="preserve">glimpse(tree_df)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Number of rows:</w:t>
      </w:r>
      <w:r>
        <w:br/>
      </w:r>
      <w:r>
        <w:rPr>
          <w:rStyle w:val="VerbatimChar"/>
        </w:rPr>
        <w:t xml:space="preserve">Number of columns:</w:t>
      </w:r>
      <w:r>
        <w:br/>
      </w:r>
      <w:r>
        <w:rPr>
          <w:rStyle w:val="VerbatimChar"/>
        </w:rPr>
        <w:t xml:space="preserve">Column holding the grouping variable (sunny/shady):</w:t>
      </w:r>
      <w:r>
        <w:br/>
      </w:r>
      <w:r>
        <w:rPr>
          <w:rStyle w:val="VerbatimChar"/>
        </w:rPr>
        <w:t xml:space="preserve">Column we are testing today: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49" w:name="part-2-state-your-hypotheses-first-1"/>
    <w:p>
      <w:pPr>
        <w:pStyle w:val="Heading1"/>
      </w:pPr>
      <w:r>
        <w:t xml:space="preserve">Part 2 · State your hypotheses FIRST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Always write down your hypotheses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you look at the data or run any test. This is how you stay scientifically honest.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null and alternate hypotheses for leaf weight. Use words first, then symbols.</w:t>
      </w:r>
    </w:p>
    <w:p>
      <w:pPr>
        <w:pStyle w:val="SourceCode"/>
      </w:pPr>
      <w:r>
        <w:rPr>
          <w:rStyle w:val="VerbatimChar"/>
        </w:rPr>
        <w:t xml:space="preserve">In words:</w:t>
      </w:r>
      <w:r>
        <w:br/>
      </w:r>
      <w:r>
        <w:rPr>
          <w:rStyle w:val="VerbatimChar"/>
        </w:rPr>
        <w:t xml:space="preserve">  H₀ (null hypothesis):</w:t>
      </w:r>
      <w:r>
        <w:br/>
      </w:r>
      <w:r>
        <w:br/>
      </w:r>
      <w:r>
        <w:rPr>
          <w:rStyle w:val="VerbatimChar"/>
        </w:rPr>
        <w:t xml:space="preserve">  Hₐ (alternate hypothesis):</w:t>
      </w:r>
      <w:r>
        <w:br/>
      </w:r>
      <w:r>
        <w:br/>
      </w:r>
      <w:r>
        <w:rPr>
          <w:rStyle w:val="VerbatimChar"/>
        </w:rPr>
        <w:t xml:space="preserve">In symbols (use μ for "mean"):</w:t>
      </w:r>
      <w:r>
        <w:br/>
      </w:r>
      <w:r>
        <w:rPr>
          <w:rStyle w:val="VerbatimChar"/>
        </w:rPr>
        <w:t xml:space="preserve">  H₀:</w:t>
      </w:r>
      <w:r>
        <w:br/>
      </w:r>
      <w:r>
        <w:rPr>
          <w:rStyle w:val="VerbatimChar"/>
        </w:rPr>
        <w:t xml:space="preserve">  Hₐ:</w:t>
      </w:r>
      <w:r>
        <w:br/>
      </w:r>
      <w:r>
        <w:br/>
      </w:r>
      <w:r>
        <w:rPr>
          <w:rStyle w:val="VerbatimChar"/>
        </w:rPr>
        <w:t xml:space="preserve">Test type (circle one):   one-tailed   /   two-tailed</w:t>
      </w:r>
      <w:r>
        <w:br/>
      </w:r>
      <w:r>
        <w:br/>
      </w:r>
      <w:r>
        <w:rPr>
          <w:rStyle w:val="VerbatimChar"/>
        </w:rPr>
        <w:t xml:space="preserve">Significance level α: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Why do we use a two-tailed test here even though we predicted shady leaves would be</w:t>
      </w:r>
      <w:r>
        <w:t xml:space="preserve"> </w:t>
      </w:r>
      <w:r>
        <w:rPr>
          <w:i/>
          <w:iCs/>
        </w:rPr>
        <w:t xml:space="preserve">heavier</w:t>
      </w:r>
      <w:r>
        <w:t xml:space="preserve">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49"/>
    <w:bookmarkStart w:id="50" w:name="part-3-quick-descriptive-stats-review-1"/>
    <w:p>
      <w:pPr>
        <w:pStyle w:val="Heading1"/>
      </w:pPr>
      <w:r>
        <w:t xml:space="preserve">Part 3 · Quick descriptive stats review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Recap stats from Lecture 03 — both groups at once ----</w:t>
      </w:r>
      <w:r>
        <w:br/>
      </w:r>
      <w:r>
        <w:rPr>
          <w:rStyle w:val="NormalTok"/>
        </w:rPr>
        <w:t xml:space="preserve">recap_df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(weight_g)),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mean_wt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(weight_g,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sd_wt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(weight_g,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se_wt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(sd_wt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NormalTok"/>
        </w:rPr>
        <w:t xml:space="preserve">recap_df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values you will need for the t-test formula:</w:t>
      </w:r>
    </w:p>
    <w:p>
      <w:pPr>
        <w:pStyle w:val="SourceCode"/>
      </w:pPr>
      <w:r>
        <w:rPr>
          <w:rStyle w:val="VerbatimChar"/>
        </w:rPr>
        <w:t xml:space="preserve">Shady:  mean = _____ g   SD = _____   n = _____</w:t>
      </w:r>
      <w:r>
        <w:br/>
      </w:r>
      <w:r>
        <w:rPr>
          <w:rStyle w:val="VerbatimChar"/>
        </w:rPr>
        <w:t xml:space="preserve">Sunny:  mean = _____ g   SD = _____   n = _____</w:t>
      </w:r>
      <w:r>
        <w:br/>
      </w:r>
      <w:r>
        <w:rPr>
          <w:rStyle w:val="VerbatimChar"/>
        </w:rPr>
        <w:t xml:space="preserve">Difference in means = _____  g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SD values, do the two groups appear to have</w:t>
      </w:r>
      <w:r>
        <w:t xml:space="preserve"> </w:t>
      </w:r>
      <w:r>
        <w:rPr>
          <w:b/>
          <w:bCs/>
        </w:rPr>
        <w:t xml:space="preserve">similar</w:t>
      </w:r>
      <w:r>
        <w:t xml:space="preserve"> </w:t>
      </w:r>
      <w:r>
        <w:t xml:space="preserve">or</w:t>
      </w:r>
      <w:r>
        <w:t xml:space="preserve"> </w:t>
      </w:r>
      <w:r>
        <w:rPr>
          <w:b/>
          <w:bCs/>
        </w:rPr>
        <w:t xml:space="preserve">different</w:t>
      </w:r>
      <w:r>
        <w:t xml:space="preserve"> </w:t>
      </w:r>
      <w:r>
        <w:t xml:space="preserve">variance? (Does one group have much more spread than the other?)</w:t>
      </w:r>
    </w:p>
    <w:p>
      <w:pPr>
        <w:pStyle w:val="SourceCode"/>
      </w:pPr>
      <w:r>
        <w:rPr>
          <w:rStyle w:val="VerbatimChar"/>
        </w:rPr>
        <w:t xml:space="preserve">Your observation:</w:t>
      </w:r>
    </w:p>
    <w:p>
      <w:r>
        <w:pict>
          <v:rect style="width:0;height:1.5pt" o:hralign="center" o:hrstd="t" o:hr="t"/>
        </w:pict>
      </w:r>
    </w:p>
    <w:bookmarkEnd w:id="50"/>
    <w:bookmarkStart w:id="51" w:name="part-4-check-normality-histogram-1"/>
    <w:p>
      <w:pPr>
        <w:pStyle w:val="Heading1"/>
      </w:pPr>
      <w:r>
        <w:t xml:space="preserve">Part 4 · Check normality — histogram</w:t>
      </w:r>
    </w:p>
    <w:p>
      <w:pPr>
        <w:pStyle w:val="FirstParagraph"/>
      </w:pPr>
      <w:r>
        <w:t xml:space="preserve">The t-test assumes that data within each group are approximately normally distributed.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Histogram per group — look for bell-shaped distribution</w:t>
      </w:r>
      <w:r>
        <w:br/>
      </w:r>
      <w:r>
        <w:rPr>
          <w:rStyle w:val="NormalTok"/>
        </w:rPr>
        <w:t xml:space="preserve">hist_norm_plot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"white"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Distribution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hist_norm_plot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Describe the shape of each histogram:</w:t>
      </w:r>
    </w:p>
    <w:p>
      <w:pPr>
        <w:pStyle w:val="SourceCode"/>
      </w:pPr>
      <w:r>
        <w:rPr>
          <w:rStyle w:val="VerbatimChar"/>
        </w:rPr>
        <w:t xml:space="preserve">Sunny side shape (bell-shaped, skewed, flat, bimodal?):</w:t>
      </w:r>
      <w:r>
        <w:br/>
      </w:r>
      <w:r>
        <w:br/>
      </w:r>
      <w:r>
        <w:rPr>
          <w:rStyle w:val="VerbatimChar"/>
        </w:rPr>
        <w:t xml:space="preserve">Shady side shape:</w:t>
      </w:r>
      <w:r>
        <w:br/>
      </w:r>
      <w:r>
        <w:br/>
      </w:r>
      <w:r>
        <w:rPr>
          <w:rStyle w:val="VerbatimChar"/>
        </w:rPr>
        <w:t xml:space="preserve">Any obvious outliers?  Y / 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With only 10 values per group, histograms will look lumpy even if the data are normal. Does this mean we should reject normality? Why or why not?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51"/>
    <w:bookmarkStart w:id="52" w:name="part-5-check-normality-qq-plot-1"/>
    <w:p>
      <w:pPr>
        <w:pStyle w:val="Heading1"/>
      </w:pPr>
      <w:r>
        <w:t xml:space="preserve">Part 5 · Check normality — QQ plot</w:t>
      </w:r>
    </w:p>
    <w:p>
      <w:pPr>
        <w:pStyle w:val="FirstParagraph"/>
      </w:pPr>
      <w:r>
        <w:t xml:space="preserve">A QQ (quantile-quantile) plot compares your data’s quantiles to what a perfect normal distribution would look like. Points on the diagonal line = normal.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Q-Q plot — points should fall along the diagonal ----</w:t>
      </w:r>
      <w:r>
        <w:br/>
      </w:r>
      <w:r>
        <w:rPr>
          <w:rStyle w:val="NormalTok"/>
        </w:rPr>
        <w:t xml:space="preserve">qq_norm_plot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sample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stat_qq_line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facet_wrap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side, </w:t>
      </w:r>
      <w:r>
        <w:rPr>
          <w:rStyle w:val="AttributeTok"/>
        </w:rPr>
        <w:t xml:space="preserve">scales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"free"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 Q-Q Plots by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"Theoretical Quantiles"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"Sample Quantiles"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qq_norm_plot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points for each group fall approximately along the diagonal line? What would it mean if they curved strongly away at the ends?</w:t>
      </w:r>
    </w:p>
    <w:p>
      <w:pPr>
        <w:pStyle w:val="SourceCode"/>
      </w:pPr>
      <w:r>
        <w:rPr>
          <w:rStyle w:val="VerbatimChar"/>
        </w:rPr>
        <w:t xml:space="preserve">Sunny side — on the line?  Y / mostly / no</w:t>
      </w:r>
      <w:r>
        <w:br/>
      </w:r>
      <w:r>
        <w:rPr>
          <w:rStyle w:val="VerbatimChar"/>
        </w:rPr>
        <w:t xml:space="preserve">Shady side — on the line?  Y / mostly / no</w:t>
      </w:r>
      <w:r>
        <w:br/>
      </w:r>
      <w:r>
        <w:br/>
      </w:r>
      <w:r>
        <w:rPr>
          <w:rStyle w:val="VerbatimChar"/>
        </w:rPr>
        <w:t xml:space="preserve">What strong curvature at the ends would indicate:</w:t>
      </w:r>
    </w:p>
    <w:p>
      <w:r>
        <w:pict>
          <v:rect style="width:0;height:1.5pt" o:hralign="center" o:hrstd="t" o:hr="t"/>
        </w:pict>
      </w:r>
    </w:p>
    <w:bookmarkEnd w:id="52"/>
    <w:bookmarkStart w:id="53" w:name="X37322fc3624fce7bfcac525e4651746ea0e20be"/>
    <w:p>
      <w:pPr>
        <w:pStyle w:val="Heading1"/>
      </w:pPr>
      <w:r>
        <w:t xml:space="preserve">Part 6 · Check normality — Shapiro-Wilk test</w:t>
      </w:r>
    </w:p>
    <w:p>
      <w:pPr>
        <w:pStyle w:val="FirstParagraph"/>
      </w:pPr>
      <w:r>
        <w:t xml:space="preserve">The Shapiro-Wilk test formally tests whether a sample could have come from a normal distribution.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H₀ (Shapiro-Wilk):</w:t>
      </w:r>
      <w:r>
        <w:t xml:space="preserve"> </w:t>
      </w:r>
      <w:r>
        <w:t xml:space="preserve">the data are normally distributed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 &gt; 0.05</w:t>
      </w:r>
      <w:r>
        <w:t xml:space="preserve"> </w:t>
      </w:r>
      <w:r>
        <w:t xml:space="preserve">→ fail to reject normality → proceed with t-test</w:t>
      </w:r>
    </w:p>
    <w:p>
      <w:pPr>
        <w:pStyle w:val="Compact"/>
        <w:numPr>
          <w:ilvl w:val="0"/>
          <w:numId w:val="1027"/>
        </w:numPr>
      </w:pPr>
      <w:r>
        <w:rPr>
          <w:b/>
          <w:bCs/>
        </w:rPr>
        <w:t xml:space="preserve">p &lt; 0.05</w:t>
      </w:r>
      <w:r>
        <w:t xml:space="preserve"> </w:t>
      </w:r>
      <w:r>
        <w:t xml:space="preserve">→ evidence of non-normality → consider alternatives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Shapiro-Wilk for the sunny side --------------------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 Shapiro-Wilk for the shady side -------------------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(weight_g)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results and state your decision:</w:t>
      </w:r>
    </w:p>
    <w:p>
      <w:pPr>
        <w:pStyle w:val="SourceCode"/>
      </w:pPr>
      <w:r>
        <w:rPr>
          <w:rStyle w:val="VerbatimChar"/>
        </w:rPr>
        <w:t xml:space="preserve">Sunny:  W = _____   p = _____   Decision (normal / not normal):</w:t>
      </w:r>
      <w:r>
        <w:br/>
      </w:r>
      <w:r>
        <w:rPr>
          <w:rStyle w:val="VerbatimChar"/>
        </w:rPr>
        <w:t xml:space="preserve">Shady:  W = _____   p = _____   Decision (normal / not normal):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With n = 10 per group, the Shapiro-Wilk test has low</w:t>
      </w:r>
      <w:r>
        <w:t xml:space="preserve"> </w:t>
      </w:r>
      <w:r>
        <w:rPr>
          <w:b/>
          <w:bCs/>
        </w:rPr>
        <w:t xml:space="preserve">statistical power</w:t>
      </w:r>
      <w:r>
        <w:t xml:space="preserve">. What does that mean in plain language for interpreting this result?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Even if Shapiro-Wilk returns</w:t>
      </w:r>
      <w:r>
        <w:t xml:space="preserve"> </w:t>
      </w:r>
      <w:r>
        <w:rPr>
          <w:i/>
          <w:iCs/>
        </w:rPr>
        <w:t xml:space="preserve">p</w:t>
      </w:r>
      <w:r>
        <w:t xml:space="preserve"> </w:t>
      </w:r>
      <w:r>
        <w:t xml:space="preserve">&lt; 0.05 with very small samples, the t-test may still be appropriate — the QQ plot and histogram give important visual context. None of these checks alone is definitive.</w:t>
      </w:r>
    </w:p>
    <w:p>
      <w:r>
        <w:pict>
          <v:rect style="width:0;height:1.5pt" o:hralign="center" o:hrstd="t" o:hr="t"/>
        </w:pict>
      </w:r>
    </w:p>
    <w:bookmarkEnd w:id="53"/>
    <w:bookmarkStart w:id="54" w:name="part-7-check-variance-levenes-test-1"/>
    <w:p>
      <w:pPr>
        <w:pStyle w:val="Heading1"/>
      </w:pPr>
      <w:r>
        <w:t xml:space="preserve">Part 7 · Check variance — Levene’s test</w:t>
      </w:r>
    </w:p>
    <w:p>
      <w:pPr>
        <w:pStyle w:val="FirstParagraph"/>
      </w:pPr>
      <w:r>
        <w:t xml:space="preserve">Levene’s test checks whether the two groups have the same population variance.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H₀ (Levene’s):</w:t>
      </w:r>
      <w:r>
        <w:t xml:space="preserve"> </w:t>
      </w:r>
      <w:r>
        <w:t xml:space="preserve">the two groups have equal variance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 &gt; 0.05</w:t>
      </w:r>
      <w:r>
        <w:t xml:space="preserve"> </w:t>
      </w:r>
      <w:r>
        <w:t xml:space="preserve">→ variances are not significantly different</w:t>
      </w:r>
    </w:p>
    <w:p>
      <w:pPr>
        <w:pStyle w:val="Compact"/>
        <w:numPr>
          <w:ilvl w:val="0"/>
          <w:numId w:val="1028"/>
        </w:numPr>
      </w:pPr>
      <w:r>
        <w:rPr>
          <w:b/>
          <w:bCs/>
        </w:rPr>
        <w:t xml:space="preserve">p &lt; 0.05</w:t>
      </w:r>
      <w:r>
        <w:t xml:space="preserve"> </w:t>
      </w:r>
      <w:r>
        <w:t xml:space="preserve">→ variances are significantly different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Levene's test for equal variance -------------------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Record the result and decide:</w:t>
      </w:r>
    </w:p>
    <w:p>
      <w:pPr>
        <w:pStyle w:val="SourceCode"/>
      </w:pPr>
      <w:r>
        <w:rPr>
          <w:rStyle w:val="VerbatimChar"/>
        </w:rPr>
        <w:t xml:space="preserve">F-statistic = _____   p = _____</w:t>
      </w:r>
      <w:r>
        <w:br/>
      </w:r>
      <w:r>
        <w:rPr>
          <w:rStyle w:val="VerbatimChar"/>
        </w:rPr>
        <w:t xml:space="preserve">Decision (variances equal / not equal):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We are going to use Welch’s t-test (</w:t>
      </w:r>
      <w:r>
        <w:rPr>
          <w:rStyle w:val="VerbatimChar"/>
        </w:rPr>
        <w:t xml:space="preserve">var.equal = FALSE</w:t>
      </w:r>
      <w:r>
        <w:t xml:space="preserve">) regardless of Levene’s result. In your own words, why is Welch’s the safe default even when Levene’s says variances are equal?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p>
      <w:r>
        <w:pict>
          <v:rect style="width:0;height:1.5pt" o:hralign="center" o:hrstd="t" o:hr="t"/>
        </w:pict>
      </w:r>
    </w:p>
    <w:bookmarkEnd w:id="54"/>
    <w:bookmarkStart w:id="55" w:name="part-8-run-the-welchs-t-test-1"/>
    <w:p>
      <w:pPr>
        <w:pStyle w:val="Heading1"/>
      </w:pPr>
      <w:r>
        <w:t xml:space="preserve">Part 8 · Run the Welch’s t-test</w:t>
      </w:r>
    </w:p>
    <w:p>
      <w:pPr>
        <w:pStyle w:val="FirstParagraph"/>
      </w:pPr>
      <w:r>
        <w:t xml:space="preserve">Now that we have checked our assumptions, we can run the test.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Welch's two-sample t-test --------------------------</w:t>
      </w:r>
      <w:r>
        <w:br/>
      </w:r>
      <w:r>
        <w:rPr>
          <w:rStyle w:val="NormalTok"/>
        </w:rPr>
        <w:t xml:space="preserve">leaf_ttest_model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         </w:t>
      </w:r>
      <w:r>
        <w:rPr>
          <w:rStyle w:val="CommentTok"/>
        </w:rPr>
        <w:t xml:space="preserve"># response ~ grouping variable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     </w:t>
      </w:r>
      <w:r>
        <w:rPr>
          <w:rStyle w:val="CommentTok"/>
        </w:rPr>
        <w:t xml:space="preserve"># Welch's — no pooled variance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# two-tailed test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leaf_ttest_model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Copy the full output below:</w:t>
      </w:r>
    </w:p>
    <w:p>
      <w:pPr>
        <w:pStyle w:val="SourceCode"/>
      </w:pPr>
      <w:r>
        <w:rPr>
          <w:rStyle w:val="VerbatimChar"/>
        </w:rPr>
        <w:t xml:space="preserve">Paste or write the t.test() output here:</w:t>
      </w:r>
    </w:p>
    <w:p>
      <w:r>
        <w:pict>
          <v:rect style="width:0;height:1.5pt" o:hralign="center" o:hrstd="t" o:hr="t"/>
        </w:pict>
      </w:r>
    </w:p>
    <w:bookmarkEnd w:id="55"/>
    <w:bookmarkStart w:id="56" w:name="part-9-decode-the-output-line-by-line-1"/>
    <w:p>
      <w:pPr>
        <w:pStyle w:val="Heading1"/>
      </w:pPr>
      <w:r>
        <w:t xml:space="preserve">Part 9 · Decode the output line by line</w:t>
      </w:r>
    </w:p>
    <w:p>
      <w:pPr>
        <w:pStyle w:val="FirstParagraph"/>
      </w:pPr>
      <w:r>
        <w:rPr>
          <w:b/>
          <w:bCs/>
        </w:rPr>
        <w:t xml:space="preserve">▶ Run this to extract individual values:</w:t>
      </w:r>
    </w:p>
    <w:p>
      <w:pPr>
        <w:pStyle w:val="SourceCode"/>
      </w:pPr>
      <w:r>
        <w:rPr>
          <w:rStyle w:val="CommentTok"/>
        </w:rPr>
        <w:t xml:space="preserve"># Pull specific values from the model object ---------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"t-statistic:"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"df (Welch):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parameter,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"p-value: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"95% CI: 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conf.int[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shady: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sunny: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estimate[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Match each piece of output to its meaning:</w:t>
      </w:r>
    </w:p>
    <w:p>
      <w:pPr>
        <w:pStyle w:val="SourceCode"/>
      </w:pPr>
      <w:r>
        <w:rPr>
          <w:rStyle w:val="VerbatimChar"/>
        </w:rPr>
        <w:t xml:space="preserve">t-statistic = _____</w:t>
      </w:r>
      <w:r>
        <w:br/>
      </w:r>
      <w:r>
        <w:br/>
      </w:r>
      <w:r>
        <w:rPr>
          <w:rStyle w:val="VerbatimChar"/>
        </w:rPr>
        <w:t xml:space="preserve">  → This is large/small (circle one) because the difference in means</w:t>
      </w:r>
      <w:r>
        <w:br/>
      </w:r>
      <w:r>
        <w:rPr>
          <w:rStyle w:val="VerbatimChar"/>
        </w:rPr>
        <w:t xml:space="preserve">    is large/small relative to the variability (circle one).</w:t>
      </w:r>
      <w:r>
        <w:br/>
      </w:r>
      <w:r>
        <w:br/>
      </w:r>
      <w:r>
        <w:rPr>
          <w:rStyle w:val="VerbatimChar"/>
        </w:rPr>
        <w:t xml:space="preserve">df = _____</w:t>
      </w:r>
      <w:r>
        <w:br/>
      </w:r>
      <w:r>
        <w:br/>
      </w:r>
      <w:r>
        <w:rPr>
          <w:rStyle w:val="VerbatimChar"/>
        </w:rPr>
        <w:t xml:space="preserve">  → This is a non-integer. Why? (hint: Welch-Satterthwaite equation)</w:t>
      </w:r>
      <w:r>
        <w:br/>
      </w:r>
      <w:r>
        <w:br/>
      </w:r>
      <w:r>
        <w:rPr>
          <w:rStyle w:val="VerbatimChar"/>
        </w:rPr>
        <w:t xml:space="preserve">p-value = _____</w:t>
      </w:r>
      <w:r>
        <w:br/>
      </w:r>
      <w:r>
        <w:br/>
      </w:r>
      <w:r>
        <w:rPr>
          <w:rStyle w:val="VerbatimChar"/>
        </w:rPr>
        <w:t xml:space="preserve">  → In plain language, this means: if H₀ were true, the probability</w:t>
      </w:r>
      <w:r>
        <w:br/>
      </w:r>
      <w:r>
        <w:rPr>
          <w:rStyle w:val="VerbatimChar"/>
        </w:rPr>
        <w:t xml:space="preserve">    of seeing a t-statistic this extreme just by chance is _____.</w:t>
      </w:r>
      <w:r>
        <w:br/>
      </w:r>
      <w:r>
        <w:br/>
      </w:r>
      <w:r>
        <w:rPr>
          <w:rStyle w:val="VerbatimChar"/>
        </w:rPr>
        <w:t xml:space="preserve">95% CI = _____ to _____ g</w:t>
      </w:r>
      <w:r>
        <w:br/>
      </w:r>
      <w:r>
        <w:br/>
      </w:r>
      <w:r>
        <w:rPr>
          <w:rStyle w:val="VerbatimChar"/>
        </w:rPr>
        <w:t xml:space="preserve">  → This CI is for the ________________ (the true difference in means).</w:t>
      </w:r>
      <w:r>
        <w:br/>
      </w:r>
      <w:r>
        <w:rPr>
          <w:rStyle w:val="VerbatimChar"/>
        </w:rPr>
        <w:t xml:space="preserve">    It does / does not include zero (circle one).</w:t>
      </w:r>
      <w:r>
        <w:br/>
      </w:r>
      <w:r>
        <w:rPr>
          <w:rStyle w:val="VerbatimChar"/>
        </w:rPr>
        <w:t xml:space="preserve">    What does it mean when the CI excludes zero?</w:t>
      </w:r>
      <w:r>
        <w:br/>
      </w:r>
      <w:r>
        <w:br/>
      </w:r>
      <w:r>
        <w:rPr>
          <w:rStyle w:val="VerbatimChar"/>
        </w:rPr>
        <w:t xml:space="preserve">Mean shady = _____ g</w:t>
      </w:r>
      <w:r>
        <w:br/>
      </w:r>
      <w:r>
        <w:rPr>
          <w:rStyle w:val="VerbatimChar"/>
        </w:rPr>
        <w:t xml:space="preserve">Mean sunny = _____ g</w:t>
      </w:r>
    </w:p>
    <w:p>
      <w:r>
        <w:pict>
          <v:rect style="width:0;height:1.5pt" o:hralign="center" o:hrstd="t" o:hr="t"/>
        </w:pict>
      </w:r>
    </w:p>
    <w:bookmarkEnd w:id="56"/>
    <w:bookmarkStart w:id="57" w:name="part-10-calculate-t-by-hand-1"/>
    <w:p>
      <w:pPr>
        <w:pStyle w:val="Heading1"/>
      </w:pPr>
      <w:r>
        <w:t xml:space="preserve">Part 10 · Calculate t by hand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Reproduce the t-statistic manually -----------------</w:t>
      </w:r>
      <w:r>
        <w:br/>
      </w:r>
      <w:r>
        <w:rPr>
          <w:rStyle w:val="NormalTok"/>
        </w:rPr>
        <w:t xml:space="preserve">m_sha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mean_wt[recap_df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m_sun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mean_wt[recap_df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sd_wt[recap_df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s_sun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sd_wt[recap_df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n_sha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n_sun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n[recap_df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]</w:t>
      </w:r>
      <w:r>
        <w:br/>
      </w:r>
      <w:r>
        <w:br/>
      </w:r>
      <w:r>
        <w:rPr>
          <w:rStyle w:val="CommentTok"/>
        </w:rPr>
        <w:t xml:space="preserve"># Welch's SE of the difference</w:t>
      </w:r>
      <w:r>
        <w:br/>
      </w:r>
      <w:r>
        <w:rPr>
          <w:rStyle w:val="NormalTok"/>
        </w:rPr>
        <w:t xml:space="preserve">se_diff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((s_sha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n_sha)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(s_sun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n_sun))</w:t>
      </w:r>
      <w:r>
        <w:br/>
      </w:r>
      <w:r>
        <w:br/>
      </w:r>
      <w:r>
        <w:rPr>
          <w:rStyle w:val="CommentTok"/>
        </w:rPr>
        <w:t xml:space="preserve"># t-statistic</w:t>
      </w:r>
      <w:r>
        <w:br/>
      </w:r>
      <w:r>
        <w:rPr>
          <w:rStyle w:val="NormalTok"/>
        </w:rPr>
        <w:t xml:space="preserve">t_manual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se_diff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"Difference in means:"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(m_sha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m_sun,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"g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"SE of difference: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(se_diff,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"Manual t:          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(t_manual,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Does your manually calculated t match the value from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? (They may differ very slightly due to rounding in</w:t>
      </w:r>
      <w:r>
        <w:t xml:space="preserve"> </w:t>
      </w:r>
      <w:r>
        <w:rPr>
          <w:rStyle w:val="VerbatimChar"/>
        </w:rPr>
        <w:t xml:space="preserve">recap_df</w:t>
      </w:r>
      <w:r>
        <w:t xml:space="preserve">.)</w:t>
      </w:r>
    </w:p>
    <w:p>
      <w:pPr>
        <w:pStyle w:val="SourceCode"/>
      </w:pPr>
      <w:r>
        <w:rPr>
          <w:rStyle w:val="VerbatimChar"/>
        </w:rPr>
        <w:t xml:space="preserve">Manual t = _____</w:t>
      </w:r>
      <w:r>
        <w:br/>
      </w:r>
      <w:r>
        <w:rPr>
          <w:rStyle w:val="VerbatimChar"/>
        </w:rPr>
        <w:t xml:space="preserve">t.test() t = _____</w:t>
      </w:r>
      <w:r>
        <w:br/>
      </w:r>
      <w:r>
        <w:rPr>
          <w:rStyle w:val="VerbatimChar"/>
        </w:rPr>
        <w:t xml:space="preserve">Match?  Y / close / no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the Welch’s t-test formula below and label each part:</w:t>
      </w:r>
    </w:p>
    <w:p>
      <w:pPr>
        <w:pStyle w:val="SourceCode"/>
      </w:pPr>
      <w:r>
        <w:rPr>
          <w:rStyle w:val="VerbatimChar"/>
        </w:rPr>
        <w:t xml:space="preserve">t = _________________</w:t>
      </w:r>
      <w:r>
        <w:br/>
      </w:r>
      <w:r>
        <w:br/>
      </w:r>
      <w:r>
        <w:rPr>
          <w:rStyle w:val="VerbatimChar"/>
        </w:rPr>
        <w:t xml:space="preserve">  Numerator means:</w:t>
      </w:r>
      <w:r>
        <w:br/>
      </w:r>
      <w:r>
        <w:rPr>
          <w:rStyle w:val="VerbatimChar"/>
        </w:rPr>
        <w:t xml:space="preserve">  Denominator means:</w:t>
      </w:r>
    </w:p>
    <w:p>
      <w:r>
        <w:pict>
          <v:rect style="width:0;height:1.5pt" o:hralign="center" o:hrstd="t" o:hr="t"/>
        </w:pict>
      </w:r>
    </w:p>
    <w:bookmarkEnd w:id="57"/>
    <w:bookmarkStart w:id="58" w:name="part-11-make-a-formal-decision-1"/>
    <w:p>
      <w:pPr>
        <w:pStyle w:val="Heading1"/>
      </w:pPr>
      <w:r>
        <w:t xml:space="preserve">Part 11 · Make a formal decision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State your decision and conclusion. Use the formal language of hypothesis testing.</w:t>
      </w:r>
    </w:p>
    <w:p>
      <w:pPr>
        <w:pStyle w:val="SourceCode"/>
      </w:pPr>
      <w:r>
        <w:rPr>
          <w:rStyle w:val="VerbatimChar"/>
        </w:rPr>
        <w:t xml:space="preserve">Our p-value:</w:t>
      </w:r>
      <w:r>
        <w:br/>
      </w:r>
      <w:r>
        <w:rPr>
          <w:rStyle w:val="VerbatimChar"/>
        </w:rPr>
        <w:t xml:space="preserve">Our α:</w:t>
      </w:r>
      <w:r>
        <w:br/>
      </w:r>
      <w:r>
        <w:br/>
      </w:r>
      <w:r>
        <w:rPr>
          <w:rStyle w:val="VerbatimChar"/>
        </w:rPr>
        <w:t xml:space="preserve">Decision (circle one):   REJECT H₀   /   FAIL TO REJECT H₀</w:t>
      </w:r>
      <w:r>
        <w:br/>
      </w:r>
      <w:r>
        <w:br/>
      </w:r>
      <w:r>
        <w:rPr>
          <w:rStyle w:val="VerbatimChar"/>
        </w:rPr>
        <w:t xml:space="preserve">In one sentence, what does this mean biologically?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We never say</w:t>
      </w:r>
      <w:r>
        <w:t xml:space="preserve"> </w:t>
      </w:r>
      <w:r>
        <w:t xml:space="preserve">“H₀ is true”</w:t>
      </w:r>
      <w:r>
        <w:t xml:space="preserve"> </w:t>
      </w:r>
      <w:r>
        <w:t xml:space="preserve">or</w:t>
      </w:r>
      <w:r>
        <w:t xml:space="preserve"> </w:t>
      </w:r>
      <w:r>
        <w:t xml:space="preserve">“H₀ is false.”</w:t>
      </w:r>
      <w:r>
        <w:t xml:space="preserve"> </w:t>
      </w:r>
      <w:r>
        <w:t xml:space="preserve">We say</w:t>
      </w:r>
      <w:r>
        <w:t xml:space="preserve"> </w:t>
      </w:r>
      <w:r>
        <w:t xml:space="preserve">“we reject H₀”</w:t>
      </w:r>
      <w:r>
        <w:t xml:space="preserve"> </w:t>
      </w:r>
      <w:r>
        <w:t xml:space="preserve">(evidence was strong enough) or</w:t>
      </w:r>
      <w:r>
        <w:t xml:space="preserve"> </w:t>
      </w:r>
      <w:r>
        <w:t xml:space="preserve">“we fail to reject H₀”</w:t>
      </w:r>
      <w:r>
        <w:t xml:space="preserve"> </w:t>
      </w:r>
      <w:r>
        <w:t xml:space="preserve">(evidence was not strong enough). Statistics gives us a decision rule, not certainty.</w:t>
      </w:r>
    </w:p>
    <w:p>
      <w:r>
        <w:pict>
          <v:rect style="width:0;height:1.5pt" o:hralign="center" o:hrstd="t" o:hr="t"/>
        </w:pict>
      </w:r>
    </w:p>
    <w:bookmarkEnd w:id="58"/>
    <w:bookmarkStart w:id="61" w:name="part-12-visualize-the-result-1"/>
    <w:p>
      <w:pPr>
        <w:pStyle w:val="Heading1"/>
      </w:pPr>
      <w:r>
        <w:t xml:space="preserve">Part 12 · Visualize the result</w:t>
      </w:r>
    </w:p>
    <w:bookmarkStart w:id="59" w:name="X68f1d78031829d238f87b35216a4e9e197bb713"/>
    <w:p>
      <w:pPr>
        <w:pStyle w:val="Heading3"/>
      </w:pPr>
      <w:r>
        <w:t xml:space="preserve">Boxplot with test statistics in the subtitle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CommentTok"/>
        </w:rPr>
        <w:t xml:space="preserve"># Boxplot with t and p embedded in subtitle ----------</w:t>
      </w:r>
      <w:r>
        <w:br/>
      </w:r>
      <w:r>
        <w:rPr>
          <w:rStyle w:val="NormalTok"/>
        </w:rPr>
        <w:t xml:space="preserve">leaf_box_04_plot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seed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"Welch's t-test: t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statistic,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    </w:t>
      </w:r>
      <w:r>
        <w:rPr>
          <w:rStyle w:val="StringTok"/>
        </w:rPr>
        <w:t xml:space="preserve">", p = 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</w:t>
      </w:r>
      <w:r>
        <w:rPr>
          <w:rStyle w:val="FunctionTok"/>
        </w:rPr>
        <w:t xml:space="preserve">signif</w:t>
      </w:r>
      <w:r>
        <w:rPr>
          <w:rStyle w:val="NormalTok"/>
        </w:rPr>
        <w:t xml:space="preserve">(leaf_ttest_model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p.value,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leaf_box_04_plot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The</w:t>
      </w:r>
      <w:r>
        <w:t xml:space="preserve"> </w:t>
      </w:r>
      <w:r>
        <w:rPr>
          <w:rStyle w:val="VerbatimChar"/>
        </w:rPr>
        <w:t xml:space="preserve">subtitle</w:t>
      </w:r>
      <w:r>
        <w:t xml:space="preserve"> </w:t>
      </w:r>
      <w:r>
        <w:t xml:space="preserve">line uses</w:t>
      </w:r>
      <w:r>
        <w:t xml:space="preserve"> </w:t>
      </w:r>
      <w:r>
        <w:rPr>
          <w:rStyle w:val="VerbatimChar"/>
        </w:rPr>
        <w:t xml:space="preserve">paste0()</w:t>
      </w:r>
      <w:r>
        <w:t xml:space="preserve"> </w:t>
      </w:r>
      <w:r>
        <w:t xml:space="preserve">to build the label from the model object. What happens to the subtitle if you re-run this with different data? Why is this better than typing the numbers yourself?</w:t>
      </w:r>
    </w:p>
    <w:p>
      <w:pPr>
        <w:pStyle w:val="SourceCode"/>
      </w:pPr>
      <w:r>
        <w:rPr>
          <w:rStyle w:val="VerbatimChar"/>
        </w:rPr>
        <w:t xml:space="preserve">Your answer:</w:t>
      </w:r>
    </w:p>
    <w:bookmarkEnd w:id="59"/>
    <w:bookmarkStart w:id="60" w:name="save-the-plot-1"/>
    <w:p>
      <w:pPr>
        <w:pStyle w:val="Heading3"/>
      </w:pPr>
      <w:r>
        <w:t xml:space="preserve">Save the plot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"figures/leaf_weight_boxplot_ttest.png"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leaf_box_04_plot,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dpi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60"/>
    <w:bookmarkEnd w:id="61"/>
    <w:bookmarkStart w:id="62" w:name="Xd6a23d17c138526f7475e54cfa57421198d9616"/>
    <w:p>
      <w:pPr>
        <w:pStyle w:val="Heading1"/>
      </w:pPr>
      <w:r>
        <w:t xml:space="preserve">Part 13 · Write a scientific results sentence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Write a complete results sentence as you would in a lab report or paper. Include:</w:t>
      </w:r>
    </w:p>
    <w:p>
      <w:pPr>
        <w:pStyle w:val="Compact"/>
        <w:numPr>
          <w:ilvl w:val="0"/>
          <w:numId w:val="1029"/>
        </w:numPr>
      </w:pPr>
      <w:r>
        <w:t xml:space="preserve">Which group was larger</w:t>
      </w:r>
    </w:p>
    <w:p>
      <w:pPr>
        <w:pStyle w:val="Compact"/>
        <w:numPr>
          <w:ilvl w:val="0"/>
          <w:numId w:val="1029"/>
        </w:numPr>
      </w:pPr>
      <w:r>
        <w:t xml:space="preserve">The word</w:t>
      </w:r>
      <w:r>
        <w:t xml:space="preserve"> </w:t>
      </w:r>
      <w:r>
        <w:t xml:space="preserve">“significantly”</w:t>
      </w:r>
      <w:r>
        <w:t xml:space="preserve"> </w:t>
      </w:r>
      <w:r>
        <w:t xml:space="preserve">(if appropriate)</w:t>
      </w:r>
    </w:p>
    <w:p>
      <w:pPr>
        <w:pStyle w:val="Compact"/>
        <w:numPr>
          <w:ilvl w:val="0"/>
          <w:numId w:val="1029"/>
        </w:numPr>
      </w:pPr>
      <w:r>
        <w:t xml:space="preserve">Test name, t-statistic, df, and</w:t>
      </w:r>
      <w:r>
        <w:t xml:space="preserve"> </w:t>
      </w:r>
      <w:r>
        <w:rPr>
          <w:i/>
          <w:iCs/>
        </w:rPr>
        <w:t xml:space="preserve">p</w:t>
      </w:r>
      <w:r>
        <w:t xml:space="preserve">-value in parentheses</w:t>
      </w:r>
    </w:p>
    <w:p>
      <w:pPr>
        <w:pStyle w:val="Compact"/>
        <w:numPr>
          <w:ilvl w:val="0"/>
          <w:numId w:val="1029"/>
        </w:numPr>
      </w:pPr>
      <w:r>
        <w:t xml:space="preserve">Mean ± SE for both groups with units</w:t>
      </w:r>
    </w:p>
    <w:p>
      <w:pPr>
        <w:pStyle w:val="FirstParagraph"/>
      </w:pPr>
      <w:r>
        <w:t xml:space="preserve">Use this template:</w:t>
      </w:r>
    </w:p>
    <w:p>
      <w:pPr>
        <w:pStyle w:val="SourceCode"/>
      </w:pPr>
      <w:r>
        <w:rPr>
          <w:rStyle w:val="VerbatimChar"/>
        </w:rPr>
        <w:t xml:space="preserve">"[Group] leaves were significantly [heavier / lighter] than [group] leaves</w:t>
      </w:r>
      <w:r>
        <w:br/>
      </w:r>
      <w:r>
        <w:rPr>
          <w:rStyle w:val="VerbatimChar"/>
        </w:rPr>
        <w:t xml:space="preserve">(Welch's two-sample t-test: t(___) = ___, p = ___).</w:t>
      </w:r>
      <w:r>
        <w:br/>
      </w:r>
      <w:r>
        <w:rPr>
          <w:rStyle w:val="VerbatimChar"/>
        </w:rPr>
        <w:t xml:space="preserve">Mean ± SE: [side 1] = ___ ± ___ g, [side 2] = ___ ± ___ g."</w:t>
      </w:r>
    </w:p>
    <w:p>
      <w:pPr>
        <w:pStyle w:val="FirstParagraph"/>
      </w:pPr>
      <w:r>
        <w:t xml:space="preserve">Write your sentence here:</w:t>
      </w:r>
    </w:p>
    <w:p>
      <w:pPr>
        <w:pStyle w:val="SourceCode"/>
      </w:pPr>
      <w:r>
        <w:rPr>
          <w:rStyle w:val="VerbatimChar"/>
        </w:rPr>
        <w:t xml:space="preserve">Your results sentence: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Never write</w:t>
      </w:r>
      <w:r>
        <w:t xml:space="preserve"> </w:t>
      </w:r>
      <w:r>
        <w:rPr>
          <w:rStyle w:val="VerbatimChar"/>
        </w:rPr>
        <w:t xml:space="preserve">p = 0.000</w:t>
      </w:r>
      <w:r>
        <w:t xml:space="preserve">. Write</w:t>
      </w:r>
      <w:r>
        <w:t xml:space="preserve"> </w:t>
      </w:r>
      <w:r>
        <w:rPr>
          <w:rStyle w:val="VerbatimChar"/>
        </w:rPr>
        <w:t xml:space="preserve">p &lt; 0.001</w:t>
      </w:r>
      <w:r>
        <w:t xml:space="preserve"> </w:t>
      </w:r>
      <w:r>
        <w:t xml:space="preserve">instead. A</w:t>
      </w:r>
      <w:r>
        <w:t xml:space="preserve"> </w:t>
      </w:r>
      <w:r>
        <w:rPr>
          <w:i/>
          <w:iCs/>
        </w:rPr>
        <w:t xml:space="preserve">p</w:t>
      </w:r>
      <w:r>
        <w:t xml:space="preserve">-value is never exactly zero — it is just too small to display at three decimal places.</w:t>
      </w:r>
    </w:p>
    <w:p>
      <w:r>
        <w:pict>
          <v:rect style="width:0;height:1.5pt" o:hralign="center" o:hrstd="t" o:hr="t"/>
        </w:pict>
      </w:r>
    </w:p>
    <w:bookmarkEnd w:id="62"/>
    <w:bookmarkStart w:id="63" w:name="part-14-review-and-checkpoint-1"/>
    <w:p>
      <w:pPr>
        <w:pStyle w:val="Heading1"/>
      </w:pPr>
      <w:r>
        <w:t xml:space="preserve">Part 14 · Review and checkpoint</w:t>
      </w:r>
    </w:p>
    <w:p>
      <w:pPr>
        <w:pStyle w:val="FirstParagraph"/>
      </w:pPr>
      <w:r>
        <w:t xml:space="preserve">At this point you should be able to:</w:t>
      </w:r>
    </w:p>
    <w:p>
      <w:pPr>
        <w:pStyle w:val="Compact"/>
        <w:numPr>
          <w:ilvl w:val="0"/>
          <w:numId w:val="1030"/>
        </w:numPr>
      </w:pPr>
      <w:r>
        <w:t xml:space="preserve">State null and alternate hypotheses formally using μ notation</w:t>
      </w:r>
    </w:p>
    <w:p>
      <w:pPr>
        <w:pStyle w:val="Compact"/>
        <w:numPr>
          <w:ilvl w:val="0"/>
          <w:numId w:val="1031"/>
        </w:numPr>
      </w:pPr>
      <w:r>
        <w:t xml:space="preserve">Explain the difference between one-tailed and two-tailed tests</w:t>
      </w:r>
    </w:p>
    <w:p>
      <w:pPr>
        <w:pStyle w:val="Compact"/>
        <w:numPr>
          <w:ilvl w:val="0"/>
          <w:numId w:val="1032"/>
        </w:numPr>
      </w:pPr>
      <w:r>
        <w:t xml:space="preserve">Use histograms and QQ plots to visually assess normality</w:t>
      </w:r>
    </w:p>
    <w:p>
      <w:pPr>
        <w:pStyle w:val="Compact"/>
        <w:numPr>
          <w:ilvl w:val="0"/>
          <w:numId w:val="1033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shapiro.test()</w:t>
      </w:r>
      <w:r>
        <w:t xml:space="preserve"> </w:t>
      </w:r>
      <w:r>
        <w:t xml:space="preserve">per group using</w:t>
      </w:r>
      <w:r>
        <w:t xml:space="preserve"> </w:t>
      </w:r>
      <w:r>
        <w:rPr>
          <w:rStyle w:val="VerbatimChar"/>
        </w:rPr>
        <w:t xml:space="preserve">filter()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pull()</w:t>
      </w:r>
    </w:p>
    <w:p>
      <w:pPr>
        <w:pStyle w:val="Compact"/>
        <w:numPr>
          <w:ilvl w:val="0"/>
          <w:numId w:val="1034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leveneTest()</w:t>
      </w:r>
      <w:r>
        <w:t xml:space="preserve"> </w:t>
      </w:r>
      <w:r>
        <w:t xml:space="preserve">and explain why we use Welch’s regardless</w:t>
      </w:r>
    </w:p>
    <w:p>
      <w:pPr>
        <w:pStyle w:val="Compact"/>
        <w:numPr>
          <w:ilvl w:val="0"/>
          <w:numId w:val="1035"/>
        </w:numPr>
      </w:pPr>
      <w:r>
        <w:t xml:space="preserve">Run</w:t>
      </w:r>
      <w:r>
        <w:t xml:space="preserve"> </w:t>
      </w:r>
      <w:r>
        <w:rPr>
          <w:rStyle w:val="VerbatimChar"/>
        </w:rPr>
        <w:t xml:space="preserve">t.test(y ~ group, data, var.equal = FALSE, alternative = "two.sided")</w:t>
      </w:r>
    </w:p>
    <w:p>
      <w:pPr>
        <w:pStyle w:val="Compact"/>
        <w:numPr>
          <w:ilvl w:val="0"/>
          <w:numId w:val="1036"/>
        </w:numPr>
      </w:pPr>
      <w:r>
        <w:t xml:space="preserve">Extract t, df, p-value, CI, and group means from the model object</w:t>
      </w:r>
    </w:p>
    <w:p>
      <w:pPr>
        <w:pStyle w:val="Compact"/>
        <w:numPr>
          <w:ilvl w:val="0"/>
          <w:numId w:val="1037"/>
        </w:numPr>
      </w:pPr>
      <w:r>
        <w:t xml:space="preserve">Compute the t-statistic by hand from the Welch’s formula</w:t>
      </w:r>
    </w:p>
    <w:p>
      <w:pPr>
        <w:pStyle w:val="Compact"/>
        <w:numPr>
          <w:ilvl w:val="0"/>
          <w:numId w:val="1038"/>
        </w:numPr>
      </w:pPr>
      <w:r>
        <w:t xml:space="preserve">Make a formal reject / fail-to-reject decision at α = 0.05</w:t>
      </w:r>
    </w:p>
    <w:p>
      <w:pPr>
        <w:pStyle w:val="Compact"/>
        <w:numPr>
          <w:ilvl w:val="0"/>
          <w:numId w:val="1039"/>
        </w:numPr>
      </w:pPr>
      <w:r>
        <w:t xml:space="preserve">Write a complete results sentence in scientific format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Run your entire script from top to bottom with</w:t>
      </w:r>
      <w:r>
        <w:t xml:space="preserve"> </w:t>
      </w:r>
      <w:r>
        <w:rPr>
          <w:b/>
          <w:bCs/>
        </w:rPr>
        <w:t xml:space="preserve">Ctrl/Cmd + Shift + Enter</w:t>
      </w:r>
      <w:r>
        <w:t xml:space="preserve">. Does it run without errors?</w:t>
      </w:r>
    </w:p>
    <w:p>
      <w:pPr>
        <w:pStyle w:val="SourceCode"/>
      </w:pPr>
      <w:r>
        <w:rPr>
          <w:rStyle w:val="VerbatimChar"/>
        </w:rPr>
        <w:t xml:space="preserve">Ran cleanly?  Y / N</w:t>
      </w:r>
      <w:r>
        <w:br/>
      </w:r>
      <w:r>
        <w:rPr>
          <w:rStyle w:val="VerbatimChar"/>
        </w:rPr>
        <w:t xml:space="preserve">If not, what error appeared:</w:t>
      </w:r>
    </w:p>
    <w:p>
      <w:r>
        <w:pict>
          <v:rect style="width:0;height:1.5pt" o:hralign="center" o:hrstd="t" o:hr="t"/>
        </w:pict>
      </w:r>
    </w:p>
    <w:bookmarkEnd w:id="63"/>
    <w:bookmarkStart w:id="67" w:name="part-15-going-further-1"/>
    <w:p>
      <w:pPr>
        <w:pStyle w:val="Heading1"/>
      </w:pPr>
      <w:r>
        <w:t xml:space="preserve">Part 15 · Going further</w:t>
      </w:r>
    </w:p>
    <w:p>
      <w:pPr>
        <w:pStyle w:val="BlockText"/>
      </w:pPr>
      <w:r>
        <w:t xml:space="preserve">This section is optional — work through it if you finish early or want to push deeper.</w:t>
      </w:r>
    </w:p>
    <w:bookmarkStart w:id="64" w:name="test-a-second-variable-height_cm-1"/>
    <w:p>
      <w:pPr>
        <w:pStyle w:val="Heading3"/>
      </w:pPr>
      <w:r>
        <w:t xml:space="preserve">Test a second variable:</w:t>
      </w:r>
      <w:r>
        <w:t xml:space="preserve"> </w:t>
      </w:r>
      <w:r>
        <w:rPr>
          <w:rStyle w:val="VerbatimChar"/>
        </w:rPr>
        <w:t xml:space="preserve">height_cm</w:t>
      </w:r>
    </w:p>
    <w:p>
      <w:pPr>
        <w:pStyle w:val="FirstParagraph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Run the same t-test pipeline for height_cm ---------</w:t>
      </w:r>
      <w:r>
        <w:br/>
      </w:r>
      <w:r>
        <w:br/>
      </w:r>
      <w:r>
        <w:rPr>
          <w:rStyle w:val="CommentTok"/>
        </w:rPr>
        <w:t xml:space="preserve"># 1. Stats recap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(side)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summarize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(height_cm)),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mean_ht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(height_cm,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sd_ht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(height_cm,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se_ht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(sd_ht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(n),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</w:t>
      </w:r>
    </w:p>
    <w:p>
      <w:pPr>
        <w:pStyle w:val="SourceCode"/>
      </w:pPr>
      <w:r>
        <w:rPr>
          <w:rStyle w:val="CommentTok"/>
        </w:rPr>
        <w:t xml:space="preserve"># 2. Shapiro-Wilk for height_cm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"sunny"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(height_cm)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tree_df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(side </w:t>
      </w:r>
      <w:r>
        <w:rPr>
          <w:rStyle w:val="SpecialCharTok"/>
        </w:rPr>
        <w:t xml:space="preserve">==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"shady"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pull</w:t>
      </w:r>
      <w:r>
        <w:rPr>
          <w:rStyle w:val="NormalTok"/>
        </w:rPr>
        <w:t xml:space="preserve">(height_cm)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CommentTok"/>
        </w:rPr>
        <w:t xml:space="preserve"># 3. Levene's test for height_cm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(height_cm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tree_df)</w:t>
      </w:r>
    </w:p>
    <w:p>
      <w:pPr>
        <w:pStyle w:val="SourceCode"/>
      </w:pPr>
      <w:r>
        <w:rPr>
          <w:rStyle w:val="CommentTok"/>
        </w:rPr>
        <w:t xml:space="preserve"># 4. Welch's t-test for height_cm</w:t>
      </w:r>
      <w:r>
        <w:br/>
      </w:r>
      <w:r>
        <w:rPr>
          <w:rStyle w:val="NormalTok"/>
        </w:rPr>
        <w:t xml:space="preserve">height_ttest_model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height_cm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height_ttest_model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Is leaf height also significantly different between sides? Fill in the results:</w:t>
      </w:r>
    </w:p>
    <w:p>
      <w:pPr>
        <w:pStyle w:val="SourceCode"/>
      </w:pPr>
      <w:r>
        <w:rPr>
          <w:rStyle w:val="VerbatimChar"/>
        </w:rPr>
        <w:t xml:space="preserve">t = _____   df = _____   p = _____</w:t>
      </w:r>
      <w:r>
        <w:br/>
      </w:r>
      <w:r>
        <w:rPr>
          <w:rStyle w:val="VerbatimChar"/>
        </w:rPr>
        <w:t xml:space="preserve">Decision:</w:t>
      </w:r>
      <w:r>
        <w:br/>
      </w:r>
      <w:r>
        <w:rPr>
          <w:rStyle w:val="VerbatimChar"/>
        </w:rPr>
        <w:t xml:space="preserve">One-sentence conclusion:</w:t>
      </w:r>
    </w:p>
    <w:bookmarkEnd w:id="64"/>
    <w:bookmarkStart w:id="65" w:name="change-the-confidence-level-1"/>
    <w:p>
      <w:pPr>
        <w:pStyle w:val="Heading3"/>
      </w:pPr>
      <w:r>
        <w:t xml:space="preserve">Change the confidence level</w:t>
      </w:r>
    </w:p>
    <w:p>
      <w:pPr>
        <w:pStyle w:val="FirstParagraph"/>
      </w:pPr>
      <w:r>
        <w:t xml:space="preserve">By default</w:t>
      </w:r>
      <w:r>
        <w:t xml:space="preserve"> </w:t>
      </w:r>
      <w:r>
        <w:rPr>
          <w:rStyle w:val="VerbatimChar"/>
        </w:rPr>
        <w:t xml:space="preserve">t.test()</w:t>
      </w:r>
      <w:r>
        <w:t xml:space="preserve"> </w:t>
      </w:r>
      <w:r>
        <w:t xml:space="preserve">reports a 95% CI (</w:t>
      </w:r>
      <w:r>
        <w:rPr>
          <w:rStyle w:val="VerbatimChar"/>
        </w:rPr>
        <w:t xml:space="preserve">conf.level = 0.95</w:t>
      </w:r>
      <w:r>
        <w:t xml:space="preserve">). Try 99%:</w:t>
      </w:r>
    </w:p>
    <w:p>
      <w:pPr>
        <w:pStyle w:val="BodyText"/>
      </w:pPr>
      <w:r>
        <w:rPr>
          <w:b/>
          <w:bCs/>
        </w:rPr>
        <w:t xml:space="preserve">▶ Try this:</w:t>
      </w:r>
    </w:p>
    <w:p>
      <w:pPr>
        <w:pStyle w:val="SourceCode"/>
      </w:pPr>
      <w:r>
        <w:rPr>
          <w:rStyle w:val="CommentTok"/>
        </w:rPr>
        <w:t xml:space="preserve"># Run the weight t-test with 99% confidence interval --</w:t>
      </w:r>
      <w:r>
        <w:br/>
      </w:r>
      <w:r>
        <w:rPr>
          <w:rStyle w:val="FunctionTok"/>
        </w:rPr>
        <w:t xml:space="preserve">t.test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weight_g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side,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      =</w:t>
      </w:r>
      <w:r>
        <w:rPr>
          <w:rStyle w:val="NormalTok"/>
        </w:rPr>
        <w:t xml:space="preserve"> tree_df,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var.equal 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alternative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"two.sided"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conf.level 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0.99</w:t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# 99% CI instead of 95%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How did the 99% CI compare to the 95% CI? Why is the 99% CI wider?</w:t>
      </w:r>
    </w:p>
    <w:p>
      <w:pPr>
        <w:pStyle w:val="SourceCode"/>
      </w:pPr>
      <w:r>
        <w:rPr>
          <w:rStyle w:val="VerbatimChar"/>
        </w:rPr>
        <w:t xml:space="preserve">95% CI was: _____ to _____</w:t>
      </w:r>
      <w:r>
        <w:br/>
      </w:r>
      <w:r>
        <w:rPr>
          <w:rStyle w:val="VerbatimChar"/>
        </w:rPr>
        <w:t xml:space="preserve">99% CI was: _____ to _____</w:t>
      </w:r>
      <w:r>
        <w:br/>
      </w:r>
      <w:r>
        <w:rPr>
          <w:rStyle w:val="VerbatimChar"/>
        </w:rPr>
        <w:t xml:space="preserve">Why wider:</w:t>
      </w:r>
    </w:p>
    <w:bookmarkEnd w:id="65"/>
    <w:bookmarkStart w:id="66" w:name="Xe4d6235f0fe9fc387b2e3a1e79566112ce3260e"/>
    <w:p>
      <w:pPr>
        <w:pStyle w:val="Heading3"/>
      </w:pPr>
      <w:r>
        <w:t xml:space="preserve">What if the groups were not significantly different?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Think about what would happen if both sides had leaves with weight_g around 5.5 ± 2.0 g. Would the t-test be significant? What would change in the output?</w:t>
      </w:r>
    </w:p>
    <w:p>
      <w:pPr>
        <w:pStyle w:val="SourceCode"/>
      </w:pPr>
      <w:r>
        <w:rPr>
          <w:rStyle w:val="VerbatimChar"/>
        </w:rPr>
        <w:t xml:space="preserve">Your prediction:</w:t>
      </w:r>
    </w:p>
    <w:p>
      <w:r>
        <w:pict>
          <v:rect style="width:0;height:1.5pt" o:hralign="center" o:hrstd="t" o:hr="t"/>
        </w:pict>
      </w:r>
    </w:p>
    <w:bookmarkEnd w:id="66"/>
    <w:bookmarkEnd w:id="67"/>
    <w:bookmarkStart w:id="68" w:name="Xe17ebd4b71270c31c8536714b2ae989c867dd79"/>
    <w:p>
      <w:pPr>
        <w:pStyle w:val="Heading1"/>
      </w:pPr>
      <w:r>
        <w:t xml:space="preserve">What your finished</w:t>
      </w:r>
      <w:r>
        <w:t xml:space="preserve"> </w:t>
      </w:r>
      <w:r>
        <w:rPr>
          <w:rStyle w:val="VerbatimChar"/>
        </w:rPr>
        <w:t xml:space="preserve">figures/</w:t>
      </w:r>
      <w:r>
        <w:t xml:space="preserve"> </w:t>
      </w:r>
      <w:r>
        <w:t xml:space="preserve">folder should contain</w:t>
      </w:r>
    </w:p>
    <w:p>
      <w:pPr>
        <w:pStyle w:val="SourceCode"/>
      </w:pPr>
      <w:r>
        <w:rPr>
          <w:rStyle w:val="VerbatimChar"/>
        </w:rPr>
        <w:t xml:space="preserve">project/</w:t>
      </w:r>
      <w:r>
        <w:br/>
      </w:r>
      <w:r>
        <w:rPr>
          <w:rStyle w:val="VerbatimChar"/>
        </w:rPr>
        <w:t xml:space="preserve">├── data/</w:t>
      </w:r>
      <w:r>
        <w:br/>
      </w:r>
      <w:r>
        <w:rPr>
          <w:rStyle w:val="VerbatimChar"/>
        </w:rPr>
        <w:t xml:space="preserve">│   └── 2026_06_25_tree_experiment_raw_data.xlsx</w:t>
      </w:r>
      <w:r>
        <w:br/>
      </w:r>
      <w:r>
        <w:rPr>
          <w:rStyle w:val="VerbatimChar"/>
        </w:rPr>
        <w:t xml:space="preserve">├── figures/</w:t>
      </w:r>
      <w:r>
        <w:br/>
      </w:r>
      <w:r>
        <w:rPr>
          <w:rStyle w:val="VerbatimChar"/>
        </w:rPr>
        <w:t xml:space="preserve">│   ├── leaf_weight_boxplot.png            &lt;- from Worksheet 03</w:t>
      </w:r>
      <w:r>
        <w:br/>
      </w:r>
      <w:r>
        <w:rPr>
          <w:rStyle w:val="VerbatimChar"/>
        </w:rPr>
        <w:t xml:space="preserve">│   ├── leaf_weight_mean_se.png            &lt;- from Worksheet 03</w:t>
      </w:r>
      <w:r>
        <w:br/>
      </w:r>
      <w:r>
        <w:rPr>
          <w:rStyle w:val="VerbatimChar"/>
        </w:rPr>
        <w:t xml:space="preserve">│   └── leaf_weight_boxplot_ttest.png      &lt;- from this worksheet</w:t>
      </w:r>
      <w:r>
        <w:br/>
      </w:r>
      <w:r>
        <w:rPr>
          <w:rStyle w:val="VerbatimChar"/>
        </w:rPr>
        <w:t xml:space="preserve">└── scripts/</w:t>
      </w:r>
      <w:r>
        <w:br/>
      </w:r>
      <w:r>
        <w:rPr>
          <w:rStyle w:val="VerbatimChar"/>
        </w:rPr>
        <w:t xml:space="preserve">    └── 04_leaf_ttest.R                    &lt;- your script</w:t>
      </w:r>
    </w:p>
    <w:p>
      <w:r>
        <w:pict>
          <v:rect style="width:0;height:1.5pt" o:hralign="center" o:hrstd="t" o:hr="t"/>
        </w:pict>
      </w:r>
    </w:p>
    <w:bookmarkEnd w:id="68"/>
    <w:bookmarkStart w:id="69" w:name="getting-unstuck-1"/>
    <w:p>
      <w:pPr>
        <w:pStyle w:val="Heading1"/>
      </w:pPr>
      <w:r>
        <w:t xml:space="preserve">Getting unstuck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Check the usual suspects:</w:t>
      </w:r>
    </w:p>
    <w:p>
      <w:pPr>
        <w:pStyle w:val="Compact"/>
        <w:numPr>
          <w:ilvl w:val="1"/>
          <w:numId w:val="1041"/>
        </w:numPr>
      </w:pPr>
      <w:r>
        <w:t xml:space="preserve">Loaded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library(readxl)</w:t>
      </w:r>
      <w:r>
        <w:t xml:space="preserve">,</w:t>
      </w:r>
      <w:r>
        <w:t xml:space="preserve"> </w:t>
      </w:r>
      <w:r>
        <w:rPr>
          <w:rStyle w:val="VerbatimChar"/>
        </w:rPr>
        <w:t xml:space="preserve">library(tidyverse)</w:t>
      </w:r>
      <w:r>
        <w:t xml:space="preserve">?</w:t>
      </w:r>
    </w:p>
    <w:p>
      <w:pPr>
        <w:pStyle w:val="Compact"/>
        <w:numPr>
          <w:ilvl w:val="1"/>
          <w:numId w:val="1041"/>
        </w:numPr>
      </w:pPr>
      <w:r>
        <w:t xml:space="preserve">Spelling of column names? Check with</w:t>
      </w:r>
      <w:r>
        <w:t xml:space="preserve"> </w:t>
      </w:r>
      <w:r>
        <w:rPr>
          <w:rStyle w:val="VerbatimChar"/>
        </w:rPr>
        <w:t xml:space="preserve">names(tree_df)</w:t>
      </w:r>
    </w:p>
    <w:p>
      <w:pPr>
        <w:pStyle w:val="Compact"/>
        <w:numPr>
          <w:ilvl w:val="1"/>
          <w:numId w:val="1041"/>
        </w:numPr>
      </w:pPr>
      <w:r>
        <w:t xml:space="preserve">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?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  <w:b/>
          <w:bCs/>
        </w:rPr>
        <w:t xml:space="preserve">leveneTest</w:t>
      </w:r>
      <w:r>
        <w:rPr>
          <w:b/>
          <w:bCs/>
        </w:rPr>
        <w:t xml:space="preserve"> </w:t>
      </w:r>
      <w:r>
        <w:rPr>
          <w:b/>
          <w:bCs/>
        </w:rPr>
        <w:t xml:space="preserve">not found?</w:t>
      </w:r>
      <w:r>
        <w:t xml:space="preserve"> </w:t>
      </w:r>
      <w:r>
        <w:t xml:space="preserve">You need</w:t>
      </w:r>
      <w:r>
        <w:t xml:space="preserve"> </w:t>
      </w:r>
      <w:r>
        <w:rPr>
          <w:rStyle w:val="VerbatimChar"/>
        </w:rPr>
        <w:t xml:space="preserve">library(car)</w:t>
      </w:r>
      <w:r>
        <w:t xml:space="preserve"> </w:t>
      </w:r>
      <w:r>
        <w:t xml:space="preserve">— not just</w:t>
      </w:r>
      <w:r>
        <w:t xml:space="preserve"> </w:t>
      </w:r>
      <w:r>
        <w:rPr>
          <w:rStyle w:val="VerbatimChar"/>
        </w:rPr>
        <w:t xml:space="preserve">car::leveneTest</w:t>
      </w:r>
      <w:r>
        <w:t xml:space="preserve">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Shapiro-Wilk needs &gt; 3 values.</w:t>
      </w:r>
      <w:r>
        <w:t xml:space="preserve"> </w:t>
      </w:r>
      <w:r>
        <w:t xml:space="preserve">If you filtered to a tiny subset, you may get an error.</w:t>
      </w:r>
    </w:p>
    <w:p>
      <w:pPr>
        <w:pStyle w:val="Compact"/>
        <w:numPr>
          <w:ilvl w:val="0"/>
          <w:numId w:val="1040"/>
        </w:numPr>
      </w:pPr>
      <w:r>
        <w:rPr>
          <w:rStyle w:val="VerbatimChar"/>
          <w:b/>
          <w:bCs/>
        </w:rPr>
        <w:t xml:space="preserve">t.test()</w:t>
      </w:r>
      <w:r>
        <w:rPr>
          <w:b/>
          <w:bCs/>
        </w:rPr>
        <w:t xml:space="preserve"> </w:t>
      </w:r>
      <w:r>
        <w:rPr>
          <w:b/>
          <w:bCs/>
        </w:rPr>
        <w:t xml:space="preserve">formula:</w:t>
      </w:r>
      <w:r>
        <w:t xml:space="preserve"> </w:t>
      </w:r>
      <w:r>
        <w:t xml:space="preserve">the grouping variable goes on the</w:t>
      </w:r>
      <w:r>
        <w:t xml:space="preserve"> </w:t>
      </w:r>
      <w:r>
        <w:rPr>
          <w:i/>
          <w:iCs/>
        </w:rPr>
        <w:t xml:space="preserve">right</w:t>
      </w:r>
      <w:r>
        <w:t xml:space="preserve"> </w:t>
      </w:r>
      <w:r>
        <w:t xml:space="preserve">of</w:t>
      </w:r>
      <w:r>
        <w:t xml:space="preserve"> </w:t>
      </w:r>
      <w:r>
        <w:rPr>
          <w:rStyle w:val="VerbatimChar"/>
        </w:rPr>
        <w:t xml:space="preserve">~</w:t>
      </w:r>
      <w:r>
        <w:t xml:space="preserve"> </w:t>
      </w:r>
      <w:r>
        <w:t xml:space="preserve">and must have exactly</w:t>
      </w:r>
      <w:r>
        <w:t xml:space="preserve"> </w:t>
      </w:r>
      <w:r>
        <w:rPr>
          <w:b/>
          <w:bCs/>
        </w:rPr>
        <w:t xml:space="preserve">two levels</w:t>
      </w:r>
      <w:r>
        <w:t xml:space="preserve">. Check with</w:t>
      </w:r>
      <w:r>
        <w:t xml:space="preserve"> </w:t>
      </w:r>
      <w:r>
        <w:rPr>
          <w:rStyle w:val="VerbatimChar"/>
        </w:rPr>
        <w:t xml:space="preserve">unique(tree_df$side)</w:t>
      </w:r>
      <w:r>
        <w:t xml:space="preserve">.</w:t>
      </w:r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Cheat sheets</w:t>
      </w:r>
      <w:r>
        <w:t xml:space="preserve"> </w:t>
      </w:r>
      <w:r>
        <w:t xml:space="preserve">—</w:t>
      </w:r>
      <w:r>
        <w:t xml:space="preserve"> </w:t>
      </w:r>
      <w:hyperlink r:id="rId42">
        <w:r>
          <w:rPr>
            <w:rStyle w:val="Hyperlink"/>
          </w:rPr>
          <w:t xml:space="preserve">https://posit.co/resources/cheatsheets/</w:t>
        </w:r>
      </w:hyperlink>
    </w:p>
    <w:p>
      <w:pPr>
        <w:pStyle w:val="Compact"/>
        <w:numPr>
          <w:ilvl w:val="0"/>
          <w:numId w:val="1040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class, Canvas,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five-step framework (hypotheses → normality → variance → test → report) is the same for nearly every parametric test you will ever run. Master it here and it transfers directly to ANOVA and regression.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Worksheet 04. Next: Worksheet 05 — one-way ANOVA for comparing more than two groups.</w:t>
      </w:r>
    </w:p>
    <w:bookmarkEnd w:id="6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2"/>
  </w:num>
  <w:num w:numId="1018">
    <w:abstractNumId w:val="992"/>
  </w:num>
  <w:num w:numId="1019">
    <w:abstractNumId w:val="992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  <w:num w:numId="1022">
    <w:abstractNumId w:val="991"/>
  </w:num>
  <w:num w:numId="102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2"/>
  </w:num>
  <w:num w:numId="1031">
    <w:abstractNumId w:val="992"/>
  </w:num>
  <w:num w:numId="1032">
    <w:abstractNumId w:val="992"/>
  </w:num>
  <w:num w:numId="1033">
    <w:abstractNumId w:val="992"/>
  </w:num>
  <w:num w:numId="1034">
    <w:abstractNumId w:val="992"/>
  </w:num>
  <w:num w:numId="1035">
    <w:abstractNumId w:val="992"/>
  </w:num>
  <w:num w:numId="1036">
    <w:abstractNumId w:val="992"/>
  </w:num>
  <w:num w:numId="1037">
    <w:abstractNumId w:val="992"/>
  </w:num>
  <w:num w:numId="1038">
    <w:abstractNumId w:val="992"/>
  </w:num>
  <w:num w:numId="1039">
    <w:abstractNumId w:val="992"/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2" Target="https://posit.co/resources/cheatsheets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2" Target="https://posit.co/resources/cheatsheets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04 — Testing Our Hypothesis</dc:title>
  <dc:creator>Bill Perry</dc:creator>
  <dc:description>How to do a T-Test and other r items.</dc:description>
  <cp:keywords/>
  <dcterms:created xsi:type="dcterms:W3CDTF">2026-07-06T00:31:09Z</dcterms:created>
  <dcterms:modified xsi:type="dcterms:W3CDTF">2026-07-06T00:31:09Z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today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format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order">
    <vt:lpwstr>4</vt:lpwstr>
  </property>
  <property fmtid="{D5CDD505-2E9C-101B-9397-08002B2CF9AE}" pid="15" name="resources">
    <vt:lpwstr/>
  </property>
  <property fmtid="{D5CDD505-2E9C-101B-9397-08002B2CF9AE}" pid="16" name="subtitle">
    <vt:lpwstr>The two-sample Welch’s t-test from assumptions to scientific report</vt:lpwstr>
  </property>
  <property fmtid="{D5CDD505-2E9C-101B-9397-08002B2CF9AE}" pid="17" name="toc-title">
    <vt:lpwstr>Table of contents</vt:lpwstr>
  </property>
  <property fmtid="{D5CDD505-2E9C-101B-9397-08002B2CF9AE}" pid="18" name="type">
    <vt:lpwstr>activity</vt:lpwstr>
  </property>
  <property fmtid="{D5CDD505-2E9C-101B-9397-08002B2CF9AE}" pid="19" name="week">
    <vt:lpwstr>2</vt:lpwstr>
  </property>
</Properties>
</file>